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W w:w="9323" w:type="dxa"/>
        <w:tblInd w:w="-251" w:type="dxa"/>
        <w:tblCellMar>
          <w:left w:w="108" w:type="dxa"/>
          <w:right w:w="108" w:type="dxa"/>
        </w:tblCellMar>
        <w:tblLook w:val="01E0" w:firstRow="1" w:lastRow="1" w:firstColumn="1" w:lastColumn="1" w:noHBand="0" w:noVBand="0"/>
      </w:tblPr>
      <w:tblGrid>
        <w:gridCol w:w="3228"/>
        <w:gridCol w:w="6095"/>
      </w:tblGrid>
      <w:tr w:rsidR="00656109" w:rsidRPr="00656109" w14:paraId="2AE07E81" w14:textId="77777777" w:rsidTr="00656109">
        <w:trPr>
          <w:trHeight w:val="1701"/>
        </w:trPr>
        <w:tc>
          <w:tcPr>
            <w:tcW w:w="3228" w:type="dxa"/>
            <w:tcBorders>
              <w:top w:val="none" w:sz="0" w:space="0" w:color="000000"/>
              <w:left w:val="none" w:sz="0" w:space="0" w:color="000000"/>
              <w:bottom w:val="none" w:sz="0" w:space="0" w:color="000000"/>
              <w:right w:val="none" w:sz="0" w:space="0" w:color="000000"/>
            </w:tcBorders>
          </w:tcPr>
          <w:p w14:paraId="3863EE1D" w14:textId="1BC4C103" w:rsidR="006C0CE3" w:rsidRPr="00A91018" w:rsidRDefault="00A91018" w:rsidP="00754CF2">
            <w:pPr>
              <w:tabs>
                <w:tab w:val="center" w:pos="4320"/>
                <w:tab w:val="right" w:pos="8640"/>
              </w:tabs>
              <w:jc w:val="center"/>
              <w:rPr>
                <w:b/>
                <w:sz w:val="28"/>
                <w:szCs w:val="28"/>
                <w:lang w:val="en-US"/>
              </w:rPr>
            </w:pPr>
            <w:r w:rsidRPr="00A91018">
              <w:rPr>
                <w:b/>
                <w:sz w:val="28"/>
                <w:szCs w:val="28"/>
                <w:lang w:val="en-US"/>
              </w:rPr>
              <w:t>UỶ BAN NHÂN DÂN</w:t>
            </w:r>
          </w:p>
          <w:p w14:paraId="4E95C8F1" w14:textId="6EB5A3F1" w:rsidR="00171BC3" w:rsidRPr="00D920EF" w:rsidRDefault="00A91018" w:rsidP="00754CF2">
            <w:pPr>
              <w:tabs>
                <w:tab w:val="center" w:pos="4320"/>
                <w:tab w:val="right" w:pos="8640"/>
              </w:tabs>
              <w:jc w:val="center"/>
              <w:rPr>
                <w:b/>
                <w:sz w:val="28"/>
                <w:szCs w:val="28"/>
                <w:lang w:val="en-US"/>
              </w:rPr>
            </w:pPr>
            <w:r>
              <w:rPr>
                <w:b/>
                <w:sz w:val="28"/>
                <w:szCs w:val="28"/>
                <w:lang w:val="en-US"/>
              </w:rPr>
              <w:t>TỈNH LÀO CAI</w:t>
            </w:r>
          </w:p>
          <w:p w14:paraId="6CB28DD9" w14:textId="77777777" w:rsidR="006C0CE3" w:rsidRPr="00656109" w:rsidRDefault="006C0CE3" w:rsidP="00754CF2">
            <w:pPr>
              <w:tabs>
                <w:tab w:val="center" w:pos="4320"/>
                <w:tab w:val="right" w:pos="8640"/>
              </w:tabs>
              <w:rPr>
                <w:sz w:val="28"/>
                <w:szCs w:val="28"/>
              </w:rPr>
            </w:pPr>
            <w:r w:rsidRPr="00656109">
              <w:rPr>
                <w:noProof/>
                <w:sz w:val="28"/>
                <w:szCs w:val="28"/>
                <w:lang w:val="vi-VN" w:eastAsia="vi-VN"/>
              </w:rPr>
              <mc:AlternateContent>
                <mc:Choice Requires="wps">
                  <w:drawing>
                    <wp:anchor distT="0" distB="0" distL="114300" distR="114300" simplePos="0" relativeHeight="251662336" behindDoc="0" locked="0" layoutInCell="1" allowOverlap="1" wp14:anchorId="0161E45F" wp14:editId="7AD205D0">
                      <wp:simplePos x="0" y="0"/>
                      <wp:positionH relativeFrom="column">
                        <wp:posOffset>670560</wp:posOffset>
                      </wp:positionH>
                      <wp:positionV relativeFrom="paragraph">
                        <wp:posOffset>19685</wp:posOffset>
                      </wp:positionV>
                      <wp:extent cx="566670" cy="0"/>
                      <wp:effectExtent l="0" t="0" r="0" b="0"/>
                      <wp:wrapNone/>
                      <wp:docPr id="169072394" name="Straight Connector 3"/>
                      <wp:cNvGraphicFramePr/>
                      <a:graphic xmlns:a="http://schemas.openxmlformats.org/drawingml/2006/main">
                        <a:graphicData uri="http://schemas.microsoft.com/office/word/2010/wordprocessingShape">
                          <wps:wsp>
                            <wps:cNvCnPr/>
                            <wps:spPr>
                              <a:xfrm>
                                <a:off x="0" y="0"/>
                                <a:ext cx="566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0E190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8pt,1.55pt" to="97.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XmmAEAAIc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" strokecolor="black [3200]" strokeweight=".5pt">
                      <v:stroke joinstyle="miter"/>
                    </v:line>
                  </w:pict>
                </mc:Fallback>
              </mc:AlternateContent>
            </w:r>
          </w:p>
          <w:p w14:paraId="4D77496F" w14:textId="77777777" w:rsidR="006C0CE3" w:rsidRDefault="006C0CE3" w:rsidP="006C0CE3">
            <w:pPr>
              <w:tabs>
                <w:tab w:val="center" w:pos="4320"/>
                <w:tab w:val="right" w:pos="8640"/>
              </w:tabs>
              <w:spacing w:before="40" w:after="40" w:line="300" w:lineRule="exact"/>
              <w:jc w:val="center"/>
              <w:rPr>
                <w:sz w:val="28"/>
                <w:szCs w:val="28"/>
              </w:rPr>
            </w:pPr>
            <w:r w:rsidRPr="00656109">
              <w:rPr>
                <w:sz w:val="28"/>
                <w:szCs w:val="28"/>
              </w:rPr>
              <w:t>Số:         /</w:t>
            </w:r>
            <w:r w:rsidRPr="00656109">
              <w:rPr>
                <w:sz w:val="28"/>
                <w:szCs w:val="28"/>
                <w:lang w:val="en-US"/>
              </w:rPr>
              <w:t>BC-</w:t>
            </w:r>
            <w:r w:rsidR="00D920EF">
              <w:rPr>
                <w:sz w:val="28"/>
                <w:szCs w:val="28"/>
                <w:lang w:val="en-US"/>
              </w:rPr>
              <w:t>UBND</w:t>
            </w:r>
          </w:p>
          <w:p w14:paraId="16AB32F5" w14:textId="33494A88" w:rsidR="00B22866" w:rsidRPr="00B22866" w:rsidRDefault="00B22866" w:rsidP="00B22866">
            <w:pPr>
              <w:ind w:firstLine="720"/>
              <w:rPr>
                <w:sz w:val="28"/>
                <w:szCs w:val="28"/>
                <w:lang w:val="en-US"/>
              </w:rPr>
            </w:pPr>
            <w:r>
              <w:rPr>
                <w:sz w:val="28"/>
                <w:szCs w:val="28"/>
                <w:lang w:val="en-US"/>
              </w:rPr>
              <w:t>DỰ THẢO</w:t>
            </w:r>
          </w:p>
        </w:tc>
        <w:tc>
          <w:tcPr>
            <w:tcW w:w="6095" w:type="dxa"/>
            <w:tcBorders>
              <w:top w:val="none" w:sz="0" w:space="0" w:color="000000"/>
              <w:left w:val="none" w:sz="0" w:space="0" w:color="000000"/>
              <w:bottom w:val="none" w:sz="0" w:space="0" w:color="000000"/>
              <w:right w:val="none" w:sz="0" w:space="0" w:color="000000"/>
            </w:tcBorders>
          </w:tcPr>
          <w:p w14:paraId="40CE9DB2" w14:textId="77777777" w:rsidR="006C0CE3" w:rsidRPr="00656109" w:rsidRDefault="006C0CE3" w:rsidP="00754CF2">
            <w:pPr>
              <w:tabs>
                <w:tab w:val="center" w:pos="4320"/>
                <w:tab w:val="right" w:pos="8640"/>
              </w:tabs>
              <w:jc w:val="center"/>
              <w:rPr>
                <w:b/>
                <w:sz w:val="28"/>
                <w:szCs w:val="28"/>
              </w:rPr>
            </w:pPr>
            <w:r w:rsidRPr="00656109">
              <w:rPr>
                <w:b/>
                <w:sz w:val="28"/>
                <w:szCs w:val="28"/>
              </w:rPr>
              <w:t>CỘNG HOÀ XÃ HỘI CHỦ NGHĨA VIỆT NAM</w:t>
            </w:r>
          </w:p>
          <w:p w14:paraId="51849473" w14:textId="77777777" w:rsidR="006C0CE3" w:rsidRPr="00656109" w:rsidRDefault="006C0CE3" w:rsidP="00754CF2">
            <w:pPr>
              <w:tabs>
                <w:tab w:val="center" w:pos="4320"/>
                <w:tab w:val="right" w:pos="8640"/>
              </w:tabs>
              <w:jc w:val="center"/>
              <w:rPr>
                <w:b/>
                <w:sz w:val="28"/>
                <w:szCs w:val="28"/>
              </w:rPr>
            </w:pPr>
            <w:r w:rsidRPr="00656109">
              <w:rPr>
                <w:b/>
                <w:sz w:val="28"/>
                <w:szCs w:val="28"/>
              </w:rPr>
              <w:t>Độc lập - Tự do - Hạnh phúc</w:t>
            </w:r>
          </w:p>
          <w:p w14:paraId="663FD0FF" w14:textId="77777777" w:rsidR="006C0CE3" w:rsidRPr="00656109" w:rsidRDefault="006C0CE3" w:rsidP="00754CF2">
            <w:pPr>
              <w:tabs>
                <w:tab w:val="center" w:pos="4320"/>
                <w:tab w:val="right" w:pos="8640"/>
              </w:tabs>
              <w:jc w:val="center"/>
              <w:rPr>
                <w:sz w:val="28"/>
                <w:szCs w:val="28"/>
              </w:rPr>
            </w:pPr>
            <w:r w:rsidRPr="00656109">
              <w:rPr>
                <w:b/>
                <w:noProof/>
                <w:sz w:val="28"/>
                <w:szCs w:val="28"/>
                <w:lang w:val="vi-VN" w:eastAsia="vi-VN"/>
              </w:rPr>
              <mc:AlternateContent>
                <mc:Choice Requires="wps">
                  <w:drawing>
                    <wp:anchor distT="0" distB="0" distL="114300" distR="114300" simplePos="0" relativeHeight="251661312" behindDoc="0" locked="0" layoutInCell="1" allowOverlap="1" wp14:anchorId="6BBC6609" wp14:editId="2AEB788A">
                      <wp:simplePos x="0" y="0"/>
                      <wp:positionH relativeFrom="column">
                        <wp:posOffset>821055</wp:posOffset>
                      </wp:positionH>
                      <wp:positionV relativeFrom="paragraph">
                        <wp:posOffset>29210</wp:posOffset>
                      </wp:positionV>
                      <wp:extent cx="2095500"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095500" cy="0"/>
                              </a:xfrm>
                              <a:prstGeom prst="line">
                                <a:avLst/>
                              </a:prstGeom>
                              <a:noFill/>
                              <a:ln>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line w14:anchorId="4D426D8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229.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"/>
                  </w:pict>
                </mc:Fallback>
              </mc:AlternateContent>
            </w:r>
          </w:p>
          <w:p w14:paraId="262F93B8" w14:textId="3F0560BA" w:rsidR="006C0CE3" w:rsidRPr="00656109" w:rsidRDefault="006C0CE3" w:rsidP="00754CF2">
            <w:pPr>
              <w:tabs>
                <w:tab w:val="center" w:pos="4320"/>
                <w:tab w:val="right" w:pos="8640"/>
              </w:tabs>
              <w:jc w:val="right"/>
              <w:rPr>
                <w:i/>
                <w:sz w:val="28"/>
                <w:szCs w:val="28"/>
              </w:rPr>
            </w:pPr>
            <w:r w:rsidRPr="00656109">
              <w:rPr>
                <w:i/>
                <w:sz w:val="28"/>
                <w:szCs w:val="28"/>
              </w:rPr>
              <w:t xml:space="preserve">Lào Cai, ngày       tháng  </w:t>
            </w:r>
            <w:r w:rsidR="007F5C92">
              <w:rPr>
                <w:i/>
                <w:sz w:val="28"/>
                <w:szCs w:val="28"/>
                <w:lang w:val="en-US"/>
              </w:rPr>
              <w:t>1</w:t>
            </w:r>
            <w:r w:rsidR="003D4F59">
              <w:rPr>
                <w:i/>
                <w:sz w:val="28"/>
                <w:szCs w:val="28"/>
                <w:lang w:val="en-US"/>
              </w:rPr>
              <w:t>1</w:t>
            </w:r>
            <w:r w:rsidR="007F5C92">
              <w:rPr>
                <w:i/>
                <w:sz w:val="28"/>
                <w:szCs w:val="28"/>
                <w:lang w:val="en-US"/>
              </w:rPr>
              <w:t xml:space="preserve"> </w:t>
            </w:r>
            <w:r w:rsidRPr="00656109">
              <w:rPr>
                <w:i/>
                <w:sz w:val="28"/>
                <w:szCs w:val="28"/>
              </w:rPr>
              <w:t>năm 2025</w:t>
            </w:r>
          </w:p>
          <w:p w14:paraId="2061D970" w14:textId="77777777" w:rsidR="006C0CE3" w:rsidRPr="00656109" w:rsidRDefault="006C0CE3" w:rsidP="006C0CE3">
            <w:pPr>
              <w:tabs>
                <w:tab w:val="left" w:pos="2175"/>
              </w:tabs>
              <w:rPr>
                <w:sz w:val="28"/>
                <w:szCs w:val="28"/>
              </w:rPr>
            </w:pPr>
          </w:p>
          <w:p w14:paraId="3941C2F2" w14:textId="282847F3" w:rsidR="00386316" w:rsidRPr="00656109" w:rsidRDefault="00386316" w:rsidP="006C0CE3">
            <w:pPr>
              <w:tabs>
                <w:tab w:val="left" w:pos="2175"/>
              </w:tabs>
              <w:rPr>
                <w:sz w:val="28"/>
                <w:szCs w:val="28"/>
              </w:rPr>
            </w:pPr>
          </w:p>
        </w:tc>
      </w:tr>
    </w:tbl>
    <w:p w14:paraId="75D4BE45" w14:textId="5E488A30" w:rsidR="009E1326" w:rsidRPr="00656109" w:rsidRDefault="009E1326" w:rsidP="009E1326">
      <w:pPr>
        <w:spacing w:before="242" w:line="310" w:lineRule="exact"/>
        <w:ind w:left="291" w:right="144"/>
        <w:jc w:val="center"/>
        <w:rPr>
          <w:b/>
          <w:sz w:val="28"/>
          <w:szCs w:val="28"/>
        </w:rPr>
      </w:pPr>
      <w:r w:rsidRPr="00656109">
        <w:rPr>
          <w:b/>
          <w:sz w:val="28"/>
          <w:szCs w:val="28"/>
        </w:rPr>
        <w:t>BÁO</w:t>
      </w:r>
      <w:r w:rsidRPr="00656109">
        <w:rPr>
          <w:b/>
          <w:spacing w:val="-3"/>
          <w:sz w:val="28"/>
          <w:szCs w:val="28"/>
        </w:rPr>
        <w:t xml:space="preserve"> </w:t>
      </w:r>
      <w:r w:rsidRPr="00656109">
        <w:rPr>
          <w:b/>
          <w:spacing w:val="-5"/>
          <w:sz w:val="28"/>
          <w:szCs w:val="28"/>
        </w:rPr>
        <w:t>CÁO</w:t>
      </w:r>
    </w:p>
    <w:p w14:paraId="43415A8A" w14:textId="48D8B70B" w:rsidR="00D920EF" w:rsidRDefault="00171BC3" w:rsidP="00D920EF">
      <w:pPr>
        <w:ind w:left="-142"/>
        <w:jc w:val="center"/>
        <w:rPr>
          <w:b/>
          <w:bCs/>
          <w:spacing w:val="-2"/>
          <w:sz w:val="28"/>
          <w:szCs w:val="28"/>
          <w:lang w:val="en-US"/>
        </w:rPr>
      </w:pPr>
      <w:proofErr w:type="spellStart"/>
      <w:r>
        <w:rPr>
          <w:b/>
          <w:sz w:val="28"/>
          <w:szCs w:val="28"/>
          <w:lang w:val="en-GB"/>
        </w:rPr>
        <w:t>Tổng</w:t>
      </w:r>
      <w:proofErr w:type="spellEnd"/>
      <w:r>
        <w:rPr>
          <w:b/>
          <w:sz w:val="28"/>
          <w:szCs w:val="28"/>
          <w:lang w:val="en-GB"/>
        </w:rPr>
        <w:t xml:space="preserve"> </w:t>
      </w:r>
      <w:proofErr w:type="spellStart"/>
      <w:r>
        <w:rPr>
          <w:b/>
          <w:sz w:val="28"/>
          <w:szCs w:val="28"/>
          <w:lang w:val="en-GB"/>
        </w:rPr>
        <w:t>kết</w:t>
      </w:r>
      <w:proofErr w:type="spellEnd"/>
      <w:r>
        <w:rPr>
          <w:b/>
          <w:sz w:val="28"/>
          <w:szCs w:val="28"/>
          <w:lang w:val="en-GB"/>
        </w:rPr>
        <w:t xml:space="preserve"> </w:t>
      </w:r>
      <w:proofErr w:type="spellStart"/>
      <w:r>
        <w:rPr>
          <w:b/>
          <w:sz w:val="28"/>
          <w:szCs w:val="28"/>
          <w:lang w:val="en-GB"/>
        </w:rPr>
        <w:t>việc</w:t>
      </w:r>
      <w:proofErr w:type="spellEnd"/>
      <w:r w:rsidR="009E1326" w:rsidRPr="00656109">
        <w:rPr>
          <w:b/>
          <w:spacing w:val="-4"/>
          <w:sz w:val="28"/>
          <w:szCs w:val="28"/>
        </w:rPr>
        <w:t xml:space="preserve"> </w:t>
      </w:r>
      <w:proofErr w:type="spellStart"/>
      <w:r w:rsidR="00D920EF">
        <w:rPr>
          <w:b/>
          <w:sz w:val="28"/>
          <w:szCs w:val="28"/>
          <w:lang w:val="en-US"/>
        </w:rPr>
        <w:t>thực</w:t>
      </w:r>
      <w:proofErr w:type="spellEnd"/>
      <w:r w:rsidR="00D920EF">
        <w:rPr>
          <w:b/>
          <w:sz w:val="28"/>
          <w:szCs w:val="28"/>
          <w:lang w:val="en-US"/>
        </w:rPr>
        <w:t xml:space="preserve"> </w:t>
      </w:r>
      <w:proofErr w:type="spellStart"/>
      <w:r w:rsidR="00D920EF">
        <w:rPr>
          <w:b/>
          <w:sz w:val="28"/>
          <w:szCs w:val="28"/>
          <w:lang w:val="en-US"/>
        </w:rPr>
        <w:t>hiện</w:t>
      </w:r>
      <w:proofErr w:type="spellEnd"/>
      <w:r w:rsidR="00D920EF">
        <w:rPr>
          <w:b/>
          <w:sz w:val="28"/>
          <w:szCs w:val="28"/>
          <w:lang w:val="en-US"/>
        </w:rPr>
        <w:t xml:space="preserve"> </w:t>
      </w:r>
      <w:r w:rsidR="00D920EF" w:rsidRPr="00656109">
        <w:rPr>
          <w:b/>
          <w:bCs/>
          <w:spacing w:val="-2"/>
          <w:sz w:val="28"/>
          <w:szCs w:val="28"/>
        </w:rPr>
        <w:t>chính sách hỗ trợ khám chữa</w:t>
      </w:r>
      <w:r w:rsidR="00D920EF">
        <w:rPr>
          <w:b/>
          <w:bCs/>
          <w:spacing w:val="-2"/>
          <w:sz w:val="28"/>
          <w:szCs w:val="28"/>
          <w:lang w:val="en-US"/>
        </w:rPr>
        <w:t xml:space="preserve"> </w:t>
      </w:r>
      <w:r w:rsidR="00D920EF" w:rsidRPr="00656109">
        <w:rPr>
          <w:b/>
          <w:bCs/>
          <w:spacing w:val="-2"/>
          <w:sz w:val="28"/>
          <w:szCs w:val="28"/>
        </w:rPr>
        <w:t>bệnh cho người thuộc</w:t>
      </w:r>
    </w:p>
    <w:p w14:paraId="244E5594" w14:textId="13E8B31A" w:rsidR="00D920EF" w:rsidRDefault="00D920EF" w:rsidP="00D920EF">
      <w:pPr>
        <w:ind w:left="-142"/>
        <w:jc w:val="center"/>
        <w:rPr>
          <w:b/>
          <w:bCs/>
          <w:spacing w:val="-2"/>
          <w:sz w:val="28"/>
          <w:szCs w:val="28"/>
          <w:lang w:val="en-US"/>
        </w:rPr>
      </w:pPr>
      <w:r w:rsidRPr="00656109">
        <w:rPr>
          <w:b/>
          <w:bCs/>
          <w:spacing w:val="-2"/>
          <w:sz w:val="28"/>
          <w:szCs w:val="28"/>
        </w:rPr>
        <w:t xml:space="preserve"> hộ nghèo, người DTTS vùng khó khăn; phụ nữ thuộc hộ nghèo sinh con </w:t>
      </w:r>
    </w:p>
    <w:p w14:paraId="7D945267" w14:textId="03032EC6" w:rsidR="009E1326" w:rsidRPr="003E560E" w:rsidRDefault="00D920EF" w:rsidP="00D920EF">
      <w:pPr>
        <w:ind w:left="-142"/>
        <w:jc w:val="center"/>
        <w:rPr>
          <w:b/>
          <w:sz w:val="28"/>
          <w:szCs w:val="28"/>
          <w:lang w:val="en-US"/>
        </w:rPr>
      </w:pPr>
      <w:r w:rsidRPr="00656109">
        <w:rPr>
          <w:b/>
          <w:bCs/>
          <w:spacing w:val="-2"/>
          <w:sz w:val="28"/>
          <w:szCs w:val="28"/>
        </w:rPr>
        <w:t>tại các cơ sở y tế công lập</w:t>
      </w:r>
      <w:r w:rsidR="003E560E">
        <w:rPr>
          <w:b/>
          <w:bCs/>
          <w:spacing w:val="-2"/>
          <w:sz w:val="28"/>
          <w:szCs w:val="28"/>
          <w:lang w:val="en-US"/>
        </w:rPr>
        <w:t xml:space="preserve"> </w:t>
      </w:r>
      <w:proofErr w:type="spellStart"/>
      <w:r w:rsidR="00171BC3">
        <w:rPr>
          <w:b/>
          <w:bCs/>
          <w:spacing w:val="-2"/>
          <w:sz w:val="28"/>
          <w:szCs w:val="28"/>
          <w:lang w:val="en-US"/>
        </w:rPr>
        <w:t>trên</w:t>
      </w:r>
      <w:proofErr w:type="spellEnd"/>
      <w:r w:rsidR="00171BC3">
        <w:rPr>
          <w:b/>
          <w:bCs/>
          <w:spacing w:val="-2"/>
          <w:sz w:val="28"/>
          <w:szCs w:val="28"/>
          <w:lang w:val="en-US"/>
        </w:rPr>
        <w:t xml:space="preserve"> </w:t>
      </w:r>
      <w:proofErr w:type="spellStart"/>
      <w:r w:rsidR="00171BC3">
        <w:rPr>
          <w:b/>
          <w:bCs/>
          <w:spacing w:val="-2"/>
          <w:sz w:val="28"/>
          <w:szCs w:val="28"/>
          <w:lang w:val="en-US"/>
        </w:rPr>
        <w:t>địa</w:t>
      </w:r>
      <w:proofErr w:type="spellEnd"/>
      <w:r w:rsidR="00171BC3">
        <w:rPr>
          <w:b/>
          <w:bCs/>
          <w:spacing w:val="-2"/>
          <w:sz w:val="28"/>
          <w:szCs w:val="28"/>
          <w:lang w:val="en-US"/>
        </w:rPr>
        <w:t xml:space="preserve"> </w:t>
      </w:r>
      <w:proofErr w:type="spellStart"/>
      <w:r w:rsidR="00171BC3">
        <w:rPr>
          <w:b/>
          <w:bCs/>
          <w:spacing w:val="-2"/>
          <w:sz w:val="28"/>
          <w:szCs w:val="28"/>
          <w:lang w:val="en-US"/>
        </w:rPr>
        <w:t>bàn</w:t>
      </w:r>
      <w:proofErr w:type="spellEnd"/>
      <w:r w:rsidR="00171BC3">
        <w:rPr>
          <w:b/>
          <w:bCs/>
          <w:spacing w:val="-2"/>
          <w:sz w:val="28"/>
          <w:szCs w:val="28"/>
          <w:lang w:val="en-US"/>
        </w:rPr>
        <w:t xml:space="preserve"> </w:t>
      </w:r>
      <w:proofErr w:type="spellStart"/>
      <w:r w:rsidR="00171BC3">
        <w:rPr>
          <w:b/>
          <w:bCs/>
          <w:spacing w:val="-2"/>
          <w:sz w:val="28"/>
          <w:szCs w:val="28"/>
          <w:lang w:val="en-US"/>
        </w:rPr>
        <w:t>tỉnh</w:t>
      </w:r>
      <w:proofErr w:type="spellEnd"/>
      <w:r w:rsidR="00171BC3">
        <w:rPr>
          <w:b/>
          <w:bCs/>
          <w:spacing w:val="-2"/>
          <w:sz w:val="28"/>
          <w:szCs w:val="28"/>
          <w:lang w:val="en-US"/>
        </w:rPr>
        <w:t xml:space="preserve"> </w:t>
      </w:r>
      <w:proofErr w:type="spellStart"/>
      <w:r w:rsidR="00171BC3">
        <w:rPr>
          <w:b/>
          <w:bCs/>
          <w:spacing w:val="-2"/>
          <w:sz w:val="28"/>
          <w:szCs w:val="28"/>
          <w:lang w:val="en-US"/>
        </w:rPr>
        <w:t>Lào</w:t>
      </w:r>
      <w:proofErr w:type="spellEnd"/>
      <w:r w:rsidR="00171BC3">
        <w:rPr>
          <w:b/>
          <w:bCs/>
          <w:spacing w:val="-2"/>
          <w:sz w:val="28"/>
          <w:szCs w:val="28"/>
          <w:lang w:val="en-US"/>
        </w:rPr>
        <w:t xml:space="preserve"> Cai (</w:t>
      </w:r>
      <w:proofErr w:type="spellStart"/>
      <w:r w:rsidR="00171BC3">
        <w:rPr>
          <w:b/>
          <w:bCs/>
          <w:spacing w:val="-2"/>
          <w:sz w:val="28"/>
          <w:szCs w:val="28"/>
          <w:lang w:val="en-US"/>
        </w:rPr>
        <w:t>cũ</w:t>
      </w:r>
      <w:proofErr w:type="spellEnd"/>
      <w:r w:rsidR="00171BC3">
        <w:rPr>
          <w:b/>
          <w:bCs/>
          <w:spacing w:val="-2"/>
          <w:sz w:val="28"/>
          <w:szCs w:val="28"/>
          <w:lang w:val="en-US"/>
        </w:rPr>
        <w:t>)</w:t>
      </w:r>
    </w:p>
    <w:p w14:paraId="2B462777" w14:textId="5C946790" w:rsidR="00143FA5" w:rsidRPr="00656109" w:rsidRDefault="007F5C92" w:rsidP="00143FA5">
      <w:pPr>
        <w:pStyle w:val="BodyText"/>
        <w:spacing w:before="9"/>
        <w:ind w:left="0" w:firstLine="0"/>
        <w:jc w:val="center"/>
        <w:rPr>
          <w:b/>
        </w:rPr>
      </w:pPr>
      <w:r w:rsidRPr="00656109">
        <w:rPr>
          <w:b/>
          <w:noProof/>
          <w:lang w:val="vi-VN" w:eastAsia="vi-VN"/>
        </w:rPr>
        <mc:AlternateContent>
          <mc:Choice Requires="wps">
            <w:drawing>
              <wp:anchor distT="0" distB="0" distL="0" distR="0" simplePos="0" relativeHeight="251659264" behindDoc="1" locked="0" layoutInCell="1" allowOverlap="1" wp14:anchorId="6D4A6695" wp14:editId="4455EBA9">
                <wp:simplePos x="0" y="0"/>
                <wp:positionH relativeFrom="margin">
                  <wp:align>center</wp:align>
                </wp:positionH>
                <wp:positionV relativeFrom="paragraph">
                  <wp:posOffset>123825</wp:posOffset>
                </wp:positionV>
                <wp:extent cx="1600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5CECD" id="Graphic 9" o:spid="_x0000_s1026" style="position:absolute;margin-left:0;margin-top:9.75pt;width:126pt;height:.1pt;z-index:-251657216;visibility:visible;mso-wrap-style:square;mso-wrap-distance-left:0;mso-wrap-distance-top:0;mso-wrap-distance-right:0;mso-wrap-distance-bottom:0;mso-position-horizontal:center;mso-position-horizontal-relative:margin;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" path="m,l1600200,e" filled="f" strokeweight=".72pt">
                <v:path arrowok="t"/>
                <w10:wrap type="topAndBottom" anchorx="margin"/>
              </v:shape>
            </w:pict>
          </mc:Fallback>
        </mc:AlternateContent>
      </w:r>
    </w:p>
    <w:p w14:paraId="310D7CD2" w14:textId="4400888F" w:rsidR="00171BC3" w:rsidRDefault="00171BC3" w:rsidP="00171BC3">
      <w:pPr>
        <w:ind w:left="-142" w:firstLine="862"/>
        <w:jc w:val="both"/>
        <w:rPr>
          <w:sz w:val="28"/>
          <w:szCs w:val="28"/>
          <w:lang w:val="en-GB"/>
        </w:rPr>
      </w:pPr>
      <w:r w:rsidRPr="00171BC3">
        <w:rPr>
          <w:sz w:val="28"/>
          <w:szCs w:val="28"/>
          <w:lang w:val="en"/>
        </w:rPr>
        <w:t>Th</w:t>
      </w:r>
      <w:r w:rsidRPr="00171BC3">
        <w:rPr>
          <w:sz w:val="28"/>
          <w:szCs w:val="28"/>
          <w:lang w:val="vi-VN"/>
        </w:rPr>
        <w:t>ực hiện quy định của Luật Ban h</w:t>
      </w:r>
      <w:r w:rsidRPr="00171BC3">
        <w:rPr>
          <w:sz w:val="28"/>
          <w:szCs w:val="28"/>
        </w:rPr>
        <w:t>ành văn b</w:t>
      </w:r>
      <w:r w:rsidRPr="00171BC3">
        <w:rPr>
          <w:sz w:val="28"/>
          <w:szCs w:val="28"/>
          <w:lang w:val="vi-VN"/>
        </w:rPr>
        <w:t>ản quy phạm ph</w:t>
      </w:r>
      <w:r w:rsidRPr="00171BC3">
        <w:rPr>
          <w:sz w:val="28"/>
          <w:szCs w:val="28"/>
        </w:rPr>
        <w:t>áp lu</w:t>
      </w:r>
      <w:r w:rsidRPr="00171BC3">
        <w:rPr>
          <w:sz w:val="28"/>
          <w:szCs w:val="28"/>
          <w:lang w:val="vi-VN"/>
        </w:rPr>
        <w:t>ật</w:t>
      </w:r>
      <w:r w:rsidR="00A91018">
        <w:rPr>
          <w:sz w:val="28"/>
          <w:szCs w:val="28"/>
          <w:lang w:val="en-GB"/>
        </w:rPr>
        <w:t>,</w:t>
      </w:r>
      <w:r w:rsidRPr="00171BC3">
        <w:rPr>
          <w:sz w:val="28"/>
          <w:szCs w:val="28"/>
        </w:rPr>
        <w:t xml:space="preserve"> </w:t>
      </w:r>
      <w:r w:rsidR="00A91018">
        <w:rPr>
          <w:sz w:val="28"/>
          <w:szCs w:val="28"/>
          <w:lang w:val="en-GB"/>
        </w:rPr>
        <w:t xml:space="preserve">UBND </w:t>
      </w:r>
      <w:proofErr w:type="spellStart"/>
      <w:r w:rsidR="00A91018">
        <w:rPr>
          <w:sz w:val="28"/>
          <w:szCs w:val="28"/>
          <w:lang w:val="en-GB"/>
        </w:rPr>
        <w:t>tỉnh</w:t>
      </w:r>
      <w:proofErr w:type="spellEnd"/>
      <w:r w:rsidR="00A91018">
        <w:rPr>
          <w:sz w:val="28"/>
          <w:szCs w:val="28"/>
          <w:lang w:val="en-GB"/>
        </w:rPr>
        <w:t xml:space="preserve"> </w:t>
      </w:r>
      <w:proofErr w:type="spellStart"/>
      <w:r w:rsidR="00A91018">
        <w:rPr>
          <w:sz w:val="28"/>
          <w:szCs w:val="28"/>
          <w:lang w:val="en-GB"/>
        </w:rPr>
        <w:t>Lào</w:t>
      </w:r>
      <w:proofErr w:type="spellEnd"/>
      <w:r w:rsidR="00A91018">
        <w:rPr>
          <w:sz w:val="28"/>
          <w:szCs w:val="28"/>
          <w:lang w:val="en-GB"/>
        </w:rPr>
        <w:t xml:space="preserve"> Cai</w:t>
      </w:r>
      <w:r w:rsidRPr="00171BC3">
        <w:rPr>
          <w:sz w:val="28"/>
          <w:szCs w:val="28"/>
          <w:lang w:val="vi-VN"/>
        </w:rPr>
        <w:t xml:space="preserve"> </w:t>
      </w:r>
      <w:r w:rsidRPr="00171BC3">
        <w:rPr>
          <w:sz w:val="28"/>
          <w:szCs w:val="28"/>
        </w:rPr>
        <w:t>t</w:t>
      </w:r>
      <w:r w:rsidRPr="00171BC3">
        <w:rPr>
          <w:sz w:val="28"/>
          <w:szCs w:val="28"/>
          <w:lang w:val="vi-VN"/>
        </w:rPr>
        <w:t xml:space="preserve">ổng kết việc </w:t>
      </w:r>
      <w:proofErr w:type="spellStart"/>
      <w:r w:rsidRPr="00171BC3">
        <w:rPr>
          <w:sz w:val="28"/>
          <w:szCs w:val="28"/>
          <w:lang w:val="en-GB"/>
        </w:rPr>
        <w:t>thực</w:t>
      </w:r>
      <w:proofErr w:type="spellEnd"/>
      <w:r w:rsidRPr="00171BC3">
        <w:rPr>
          <w:sz w:val="28"/>
          <w:szCs w:val="28"/>
          <w:lang w:val="en-GB"/>
        </w:rPr>
        <w:t xml:space="preserve"> </w:t>
      </w:r>
      <w:proofErr w:type="spellStart"/>
      <w:r w:rsidRPr="00171BC3">
        <w:rPr>
          <w:sz w:val="28"/>
          <w:szCs w:val="28"/>
          <w:lang w:val="en-GB"/>
        </w:rPr>
        <w:t>hiện</w:t>
      </w:r>
      <w:proofErr w:type="spellEnd"/>
      <w:r w:rsidRPr="00171BC3">
        <w:rPr>
          <w:sz w:val="28"/>
          <w:szCs w:val="28"/>
          <w:lang w:val="en-GB"/>
        </w:rPr>
        <w:t xml:space="preserve"> </w:t>
      </w:r>
      <w:r w:rsidRPr="00171BC3">
        <w:rPr>
          <w:spacing w:val="-2"/>
          <w:sz w:val="28"/>
          <w:szCs w:val="28"/>
        </w:rPr>
        <w:t>chính sách hỗ trợ khám chữa</w:t>
      </w:r>
      <w:r w:rsidRPr="00171BC3">
        <w:rPr>
          <w:spacing w:val="-2"/>
          <w:sz w:val="28"/>
          <w:szCs w:val="28"/>
          <w:lang w:val="en-US"/>
        </w:rPr>
        <w:t xml:space="preserve"> </w:t>
      </w:r>
      <w:r w:rsidRPr="00171BC3">
        <w:rPr>
          <w:spacing w:val="-2"/>
          <w:sz w:val="28"/>
          <w:szCs w:val="28"/>
        </w:rPr>
        <w:t>bệnh cho người thuộc hộ nghèo, người DTTS vùng khó khăn; phụ nữ thuộc hộ nghèo sinh con tại các cơ sở y tế công lập</w:t>
      </w:r>
      <w:r w:rsidRPr="00171BC3">
        <w:rPr>
          <w:spacing w:val="-2"/>
          <w:sz w:val="28"/>
          <w:szCs w:val="28"/>
          <w:lang w:val="en-US"/>
        </w:rPr>
        <w:t xml:space="preserve"> </w:t>
      </w:r>
      <w:proofErr w:type="spellStart"/>
      <w:r w:rsidRPr="00171BC3">
        <w:rPr>
          <w:spacing w:val="-2"/>
          <w:sz w:val="28"/>
          <w:szCs w:val="28"/>
          <w:lang w:val="en-US"/>
        </w:rPr>
        <w:t>trên</w:t>
      </w:r>
      <w:proofErr w:type="spellEnd"/>
      <w:r w:rsidRPr="00171BC3">
        <w:rPr>
          <w:spacing w:val="-2"/>
          <w:sz w:val="28"/>
          <w:szCs w:val="28"/>
          <w:lang w:val="en-US"/>
        </w:rPr>
        <w:t xml:space="preserve"> </w:t>
      </w:r>
      <w:proofErr w:type="spellStart"/>
      <w:r w:rsidRPr="00171BC3">
        <w:rPr>
          <w:spacing w:val="-2"/>
          <w:sz w:val="28"/>
          <w:szCs w:val="28"/>
          <w:lang w:val="en-US"/>
        </w:rPr>
        <w:t>địa</w:t>
      </w:r>
      <w:proofErr w:type="spellEnd"/>
      <w:r w:rsidRPr="00171BC3">
        <w:rPr>
          <w:spacing w:val="-2"/>
          <w:sz w:val="28"/>
          <w:szCs w:val="28"/>
          <w:lang w:val="en-US"/>
        </w:rPr>
        <w:t xml:space="preserve"> </w:t>
      </w:r>
      <w:proofErr w:type="spellStart"/>
      <w:r w:rsidRPr="00171BC3">
        <w:rPr>
          <w:spacing w:val="-2"/>
          <w:sz w:val="28"/>
          <w:szCs w:val="28"/>
          <w:lang w:val="en-US"/>
        </w:rPr>
        <w:t>bàn</w:t>
      </w:r>
      <w:proofErr w:type="spellEnd"/>
      <w:r w:rsidRPr="00171BC3">
        <w:rPr>
          <w:spacing w:val="-2"/>
          <w:sz w:val="28"/>
          <w:szCs w:val="28"/>
          <w:lang w:val="en-US"/>
        </w:rPr>
        <w:t xml:space="preserve"> </w:t>
      </w:r>
      <w:proofErr w:type="spellStart"/>
      <w:r w:rsidRPr="00171BC3">
        <w:rPr>
          <w:spacing w:val="-2"/>
          <w:sz w:val="28"/>
          <w:szCs w:val="28"/>
          <w:lang w:val="en-US"/>
        </w:rPr>
        <w:t>tỉnh</w:t>
      </w:r>
      <w:proofErr w:type="spellEnd"/>
      <w:r w:rsidRPr="00171BC3">
        <w:rPr>
          <w:spacing w:val="-2"/>
          <w:sz w:val="28"/>
          <w:szCs w:val="28"/>
          <w:lang w:val="en-US"/>
        </w:rPr>
        <w:t xml:space="preserve"> </w:t>
      </w:r>
      <w:proofErr w:type="spellStart"/>
      <w:r w:rsidRPr="00171BC3">
        <w:rPr>
          <w:spacing w:val="-2"/>
          <w:sz w:val="28"/>
          <w:szCs w:val="28"/>
          <w:lang w:val="en-US"/>
        </w:rPr>
        <w:t>Lào</w:t>
      </w:r>
      <w:proofErr w:type="spellEnd"/>
      <w:r w:rsidRPr="00171BC3">
        <w:rPr>
          <w:spacing w:val="-2"/>
          <w:sz w:val="28"/>
          <w:szCs w:val="28"/>
          <w:lang w:val="en-US"/>
        </w:rPr>
        <w:t xml:space="preserve"> Cai (</w:t>
      </w:r>
      <w:proofErr w:type="spellStart"/>
      <w:r w:rsidRPr="00171BC3">
        <w:rPr>
          <w:spacing w:val="-2"/>
          <w:sz w:val="28"/>
          <w:szCs w:val="28"/>
          <w:lang w:val="en-US"/>
        </w:rPr>
        <w:t>cũ</w:t>
      </w:r>
      <w:proofErr w:type="spellEnd"/>
      <w:r w:rsidRPr="00171BC3">
        <w:rPr>
          <w:spacing w:val="-2"/>
          <w:sz w:val="28"/>
          <w:szCs w:val="28"/>
          <w:lang w:val="en-US"/>
        </w:rPr>
        <w:t>)</w:t>
      </w:r>
      <w:r>
        <w:rPr>
          <w:spacing w:val="-2"/>
          <w:sz w:val="28"/>
          <w:szCs w:val="28"/>
          <w:lang w:val="en-US"/>
        </w:rPr>
        <w:t>.</w:t>
      </w:r>
      <w:r>
        <w:rPr>
          <w:sz w:val="28"/>
          <w:szCs w:val="28"/>
        </w:rPr>
        <w:t xml:space="preserve"> </w:t>
      </w:r>
      <w:r w:rsidRPr="00F27D1E">
        <w:rPr>
          <w:sz w:val="28"/>
          <w:szCs w:val="28"/>
        </w:rPr>
        <w:t>K</w:t>
      </w:r>
      <w:r w:rsidRPr="00F27D1E">
        <w:rPr>
          <w:sz w:val="28"/>
          <w:szCs w:val="28"/>
          <w:lang w:val="vi-VN"/>
        </w:rPr>
        <w:t>ết quả như sau</w:t>
      </w:r>
      <w:r>
        <w:rPr>
          <w:sz w:val="28"/>
          <w:szCs w:val="28"/>
          <w:lang w:val="en-GB"/>
        </w:rPr>
        <w:t>:</w:t>
      </w:r>
    </w:p>
    <w:p w14:paraId="3966238E" w14:textId="2F9BF609" w:rsidR="00171BC3" w:rsidRDefault="00171BC3" w:rsidP="00A91018">
      <w:pPr>
        <w:pStyle w:val="ListParagraph"/>
        <w:numPr>
          <w:ilvl w:val="0"/>
          <w:numId w:val="1"/>
        </w:numPr>
        <w:ind w:left="993"/>
        <w:jc w:val="both"/>
        <w:rPr>
          <w:b/>
          <w:bCs/>
          <w:spacing w:val="-2"/>
          <w:sz w:val="28"/>
          <w:szCs w:val="28"/>
          <w:lang w:val="en-GB"/>
        </w:rPr>
      </w:pPr>
      <w:r w:rsidRPr="00171BC3">
        <w:rPr>
          <w:b/>
          <w:bCs/>
          <w:spacing w:val="-2"/>
          <w:sz w:val="28"/>
          <w:szCs w:val="28"/>
          <w:lang w:val="en-GB"/>
        </w:rPr>
        <w:t>BỐI CẢNH THỰC HIỆN TỔNG KẾT</w:t>
      </w:r>
    </w:p>
    <w:p w14:paraId="2F8AADB3" w14:textId="77777777" w:rsidR="00171BC3" w:rsidRPr="00171BC3" w:rsidRDefault="00171BC3" w:rsidP="00A91018">
      <w:pPr>
        <w:spacing w:before="60" w:after="60" w:line="264" w:lineRule="auto"/>
        <w:ind w:left="709"/>
        <w:rPr>
          <w:b/>
          <w:bCs/>
          <w:sz w:val="28"/>
          <w:szCs w:val="28"/>
        </w:rPr>
      </w:pPr>
      <w:r w:rsidRPr="00171BC3">
        <w:rPr>
          <w:b/>
          <w:bCs/>
          <w:sz w:val="28"/>
          <w:szCs w:val="28"/>
          <w:lang w:val="en"/>
        </w:rPr>
        <w:t xml:space="preserve">1. </w:t>
      </w:r>
      <w:proofErr w:type="spellStart"/>
      <w:r w:rsidRPr="00171BC3">
        <w:rPr>
          <w:b/>
          <w:bCs/>
          <w:sz w:val="28"/>
          <w:szCs w:val="28"/>
          <w:lang w:val="en"/>
        </w:rPr>
        <w:t>Quá</w:t>
      </w:r>
      <w:proofErr w:type="spellEnd"/>
      <w:r w:rsidRPr="00171BC3">
        <w:rPr>
          <w:b/>
          <w:bCs/>
          <w:sz w:val="28"/>
          <w:szCs w:val="28"/>
          <w:lang w:val="en"/>
        </w:rPr>
        <w:t xml:space="preserve"> </w:t>
      </w:r>
      <w:proofErr w:type="spellStart"/>
      <w:r w:rsidRPr="00171BC3">
        <w:rPr>
          <w:b/>
          <w:bCs/>
          <w:sz w:val="28"/>
          <w:szCs w:val="28"/>
          <w:lang w:val="en"/>
        </w:rPr>
        <w:t>trình</w:t>
      </w:r>
      <w:proofErr w:type="spellEnd"/>
      <w:r w:rsidRPr="00171BC3">
        <w:rPr>
          <w:b/>
          <w:bCs/>
          <w:sz w:val="28"/>
          <w:szCs w:val="28"/>
          <w:lang w:val="en"/>
        </w:rPr>
        <w:t xml:space="preserve"> </w:t>
      </w:r>
      <w:proofErr w:type="spellStart"/>
      <w:r w:rsidRPr="00171BC3">
        <w:rPr>
          <w:b/>
          <w:bCs/>
          <w:sz w:val="28"/>
          <w:szCs w:val="28"/>
          <w:lang w:val="en"/>
        </w:rPr>
        <w:t>th</w:t>
      </w:r>
      <w:proofErr w:type="spellEnd"/>
      <w:r w:rsidRPr="00171BC3">
        <w:rPr>
          <w:b/>
          <w:bCs/>
          <w:sz w:val="28"/>
          <w:szCs w:val="28"/>
          <w:lang w:val="vi-VN"/>
        </w:rPr>
        <w:t>ực hiện tổng kết</w:t>
      </w:r>
    </w:p>
    <w:p w14:paraId="56C2CD9C" w14:textId="77777777" w:rsidR="00063568" w:rsidRDefault="00171BC3" w:rsidP="00063568">
      <w:pPr>
        <w:spacing w:before="60" w:after="60"/>
        <w:ind w:firstLine="720"/>
        <w:jc w:val="both"/>
        <w:rPr>
          <w:sz w:val="28"/>
          <w:szCs w:val="28"/>
          <w:lang w:val="en-GB"/>
        </w:rPr>
      </w:pPr>
      <w:r w:rsidRPr="00604FE3">
        <w:rPr>
          <w:sz w:val="28"/>
          <w:szCs w:val="28"/>
          <w:lang w:val="vi-VN"/>
        </w:rPr>
        <w:t>Thực hiện Luật Ban hành văn bản quy phạm pháp luật</w:t>
      </w:r>
      <w:r>
        <w:rPr>
          <w:sz w:val="28"/>
          <w:szCs w:val="28"/>
        </w:rPr>
        <w:t xml:space="preserve"> 2015;</w:t>
      </w:r>
      <w:r>
        <w:rPr>
          <w:sz w:val="28"/>
          <w:szCs w:val="28"/>
          <w:lang w:val="en-GB"/>
        </w:rPr>
        <w:t xml:space="preserve"> </w:t>
      </w:r>
      <w:r w:rsidRPr="003C35EF">
        <w:rPr>
          <w:sz w:val="28"/>
          <w:szCs w:val="28"/>
        </w:rPr>
        <w:t xml:space="preserve">Nghị quyết số 15/2021/NQ-HĐND ngày 16/7/2025 của Hội đồng nhân dân tỉnh Lào Cai </w:t>
      </w:r>
      <w:r>
        <w:rPr>
          <w:sz w:val="28"/>
          <w:szCs w:val="28"/>
          <w:lang w:val="en-GB"/>
        </w:rPr>
        <w:t>(</w:t>
      </w:r>
      <w:proofErr w:type="spellStart"/>
      <w:r>
        <w:rPr>
          <w:sz w:val="28"/>
          <w:szCs w:val="28"/>
          <w:lang w:val="en-GB"/>
        </w:rPr>
        <w:t>cũ</w:t>
      </w:r>
      <w:proofErr w:type="spellEnd"/>
      <w:r>
        <w:rPr>
          <w:sz w:val="28"/>
          <w:szCs w:val="28"/>
          <w:lang w:val="en-GB"/>
        </w:rPr>
        <w:t>)</w:t>
      </w:r>
      <w:r w:rsidRPr="003C35EF">
        <w:rPr>
          <w:sz w:val="28"/>
          <w:szCs w:val="28"/>
        </w:rPr>
        <w:t xml:space="preserve"> về chính sách hỗ trợ khám, chữa bệnh cho người thuộc hộ nghèo; người dân tộc thiểu số vùng khó khăn; phụ nữ thuộc hộ nghèo sinh con tại các cơ sở y tế công lập trên địa bàn tỉnh Lào Cai</w:t>
      </w:r>
      <w:r w:rsidR="00063568">
        <w:rPr>
          <w:sz w:val="28"/>
          <w:szCs w:val="28"/>
          <w:lang w:val="en-GB"/>
        </w:rPr>
        <w:t xml:space="preserve">; </w:t>
      </w:r>
      <w:proofErr w:type="spellStart"/>
      <w:r w:rsidR="00063568">
        <w:rPr>
          <w:sz w:val="28"/>
          <w:szCs w:val="28"/>
          <w:lang w:val="en-GB"/>
        </w:rPr>
        <w:t>Nghị</w:t>
      </w:r>
      <w:proofErr w:type="spellEnd"/>
      <w:r w:rsidR="00063568">
        <w:rPr>
          <w:sz w:val="28"/>
          <w:szCs w:val="28"/>
          <w:lang w:val="en-GB"/>
        </w:rPr>
        <w:t xml:space="preserve"> </w:t>
      </w:r>
      <w:proofErr w:type="spellStart"/>
      <w:r w:rsidR="00063568">
        <w:rPr>
          <w:sz w:val="28"/>
          <w:szCs w:val="28"/>
          <w:lang w:val="en-GB"/>
        </w:rPr>
        <w:t>quyết</w:t>
      </w:r>
      <w:proofErr w:type="spellEnd"/>
      <w:r w:rsidR="00063568">
        <w:rPr>
          <w:sz w:val="28"/>
          <w:szCs w:val="28"/>
          <w:lang w:val="en-GB"/>
        </w:rPr>
        <w:t xml:space="preserve"> 15/2025/NQ-HĐND </w:t>
      </w:r>
      <w:proofErr w:type="spellStart"/>
      <w:r w:rsidR="00063568">
        <w:rPr>
          <w:sz w:val="28"/>
          <w:szCs w:val="28"/>
          <w:lang w:val="en-GB"/>
        </w:rPr>
        <w:t>ngày</w:t>
      </w:r>
      <w:proofErr w:type="spellEnd"/>
      <w:r w:rsidR="00063568">
        <w:rPr>
          <w:sz w:val="28"/>
          <w:szCs w:val="28"/>
          <w:lang w:val="en-GB"/>
        </w:rPr>
        <w:t xml:space="preserve"> 22/6/2025 </w:t>
      </w:r>
      <w:proofErr w:type="spellStart"/>
      <w:r w:rsidR="00063568">
        <w:rPr>
          <w:sz w:val="28"/>
          <w:szCs w:val="28"/>
          <w:lang w:val="en-GB"/>
        </w:rPr>
        <w:t>của</w:t>
      </w:r>
      <w:proofErr w:type="spellEnd"/>
      <w:r w:rsidR="00063568">
        <w:rPr>
          <w:sz w:val="28"/>
          <w:szCs w:val="28"/>
          <w:lang w:val="en-GB"/>
        </w:rPr>
        <w:t xml:space="preserve"> </w:t>
      </w:r>
      <w:proofErr w:type="spellStart"/>
      <w:r w:rsidR="00063568">
        <w:rPr>
          <w:sz w:val="28"/>
          <w:szCs w:val="28"/>
          <w:lang w:val="en-GB"/>
        </w:rPr>
        <w:t>Hội</w:t>
      </w:r>
      <w:proofErr w:type="spellEnd"/>
      <w:r w:rsidR="00063568">
        <w:rPr>
          <w:sz w:val="28"/>
          <w:szCs w:val="28"/>
          <w:lang w:val="en-GB"/>
        </w:rPr>
        <w:t xml:space="preserve"> </w:t>
      </w:r>
      <w:proofErr w:type="spellStart"/>
      <w:r w:rsidR="00063568">
        <w:rPr>
          <w:sz w:val="28"/>
          <w:szCs w:val="28"/>
          <w:lang w:val="en-GB"/>
        </w:rPr>
        <w:t>đồng</w:t>
      </w:r>
      <w:proofErr w:type="spellEnd"/>
      <w:r w:rsidR="00063568">
        <w:rPr>
          <w:sz w:val="28"/>
          <w:szCs w:val="28"/>
          <w:lang w:val="en-GB"/>
        </w:rPr>
        <w:t xml:space="preserve"> </w:t>
      </w:r>
      <w:proofErr w:type="spellStart"/>
      <w:r w:rsidR="00063568">
        <w:rPr>
          <w:sz w:val="28"/>
          <w:szCs w:val="28"/>
          <w:lang w:val="en-GB"/>
        </w:rPr>
        <w:t>nhân</w:t>
      </w:r>
      <w:proofErr w:type="spellEnd"/>
      <w:r w:rsidR="00063568">
        <w:rPr>
          <w:sz w:val="28"/>
          <w:szCs w:val="28"/>
          <w:lang w:val="en-GB"/>
        </w:rPr>
        <w:t xml:space="preserve"> </w:t>
      </w:r>
      <w:proofErr w:type="spellStart"/>
      <w:r w:rsidR="00063568">
        <w:rPr>
          <w:sz w:val="28"/>
          <w:szCs w:val="28"/>
          <w:lang w:val="en-GB"/>
        </w:rPr>
        <w:t>dân</w:t>
      </w:r>
      <w:proofErr w:type="spellEnd"/>
      <w:r w:rsidR="00063568">
        <w:rPr>
          <w:sz w:val="28"/>
          <w:szCs w:val="28"/>
          <w:lang w:val="en-GB"/>
        </w:rPr>
        <w:t xml:space="preserve"> </w:t>
      </w:r>
      <w:proofErr w:type="spellStart"/>
      <w:r w:rsidR="00063568">
        <w:rPr>
          <w:sz w:val="28"/>
          <w:szCs w:val="28"/>
          <w:lang w:val="en-GB"/>
        </w:rPr>
        <w:t>tỉnh</w:t>
      </w:r>
      <w:proofErr w:type="spellEnd"/>
      <w:r w:rsidR="00063568">
        <w:rPr>
          <w:sz w:val="28"/>
          <w:szCs w:val="28"/>
          <w:lang w:val="en-GB"/>
        </w:rPr>
        <w:t xml:space="preserve"> </w:t>
      </w:r>
      <w:proofErr w:type="spellStart"/>
      <w:r w:rsidR="00063568">
        <w:rPr>
          <w:sz w:val="28"/>
          <w:szCs w:val="28"/>
          <w:lang w:val="en-GB"/>
        </w:rPr>
        <w:t>Lào</w:t>
      </w:r>
      <w:proofErr w:type="spellEnd"/>
      <w:r w:rsidR="00063568">
        <w:rPr>
          <w:sz w:val="28"/>
          <w:szCs w:val="28"/>
          <w:lang w:val="en-GB"/>
        </w:rPr>
        <w:t xml:space="preserve"> Cai (</w:t>
      </w:r>
      <w:proofErr w:type="spellStart"/>
      <w:r w:rsidR="00063568">
        <w:rPr>
          <w:sz w:val="28"/>
          <w:szCs w:val="28"/>
          <w:lang w:val="en-GB"/>
        </w:rPr>
        <w:t>cũ</w:t>
      </w:r>
      <w:proofErr w:type="spellEnd"/>
      <w:r w:rsidR="00063568">
        <w:rPr>
          <w:sz w:val="28"/>
          <w:szCs w:val="28"/>
          <w:lang w:val="en-GB"/>
        </w:rPr>
        <w:t xml:space="preserve">) </w:t>
      </w:r>
      <w:proofErr w:type="spellStart"/>
      <w:r w:rsidR="00063568" w:rsidRPr="00063568">
        <w:rPr>
          <w:sz w:val="28"/>
          <w:szCs w:val="28"/>
          <w:lang w:val="en-GB"/>
        </w:rPr>
        <w:t>Sửa</w:t>
      </w:r>
      <w:proofErr w:type="spellEnd"/>
      <w:r w:rsidR="00063568" w:rsidRPr="00063568">
        <w:rPr>
          <w:sz w:val="28"/>
          <w:szCs w:val="28"/>
          <w:lang w:val="en-GB"/>
        </w:rPr>
        <w:t xml:space="preserve"> </w:t>
      </w:r>
      <w:proofErr w:type="spellStart"/>
      <w:r w:rsidR="00063568" w:rsidRPr="00063568">
        <w:rPr>
          <w:sz w:val="28"/>
          <w:szCs w:val="28"/>
          <w:lang w:val="en-GB"/>
        </w:rPr>
        <w:t>đổi</w:t>
      </w:r>
      <w:proofErr w:type="spellEnd"/>
      <w:r w:rsidR="00063568" w:rsidRPr="00063568">
        <w:rPr>
          <w:sz w:val="28"/>
          <w:szCs w:val="28"/>
          <w:lang w:val="en-GB"/>
        </w:rPr>
        <w:t xml:space="preserve">, </w:t>
      </w:r>
      <w:proofErr w:type="spellStart"/>
      <w:r w:rsidR="00063568" w:rsidRPr="00063568">
        <w:rPr>
          <w:sz w:val="28"/>
          <w:szCs w:val="28"/>
          <w:lang w:val="en-GB"/>
        </w:rPr>
        <w:t>bổ</w:t>
      </w:r>
      <w:proofErr w:type="spellEnd"/>
      <w:r w:rsidR="00063568" w:rsidRPr="00063568">
        <w:rPr>
          <w:sz w:val="28"/>
          <w:szCs w:val="28"/>
          <w:lang w:val="en-GB"/>
        </w:rPr>
        <w:t xml:space="preserve"> sung, </w:t>
      </w:r>
      <w:proofErr w:type="spellStart"/>
      <w:r w:rsidR="00063568" w:rsidRPr="00063568">
        <w:rPr>
          <w:sz w:val="28"/>
          <w:szCs w:val="28"/>
          <w:lang w:val="en-GB"/>
        </w:rPr>
        <w:t>bãi</w:t>
      </w:r>
      <w:proofErr w:type="spellEnd"/>
      <w:r w:rsidR="00063568" w:rsidRPr="00063568">
        <w:rPr>
          <w:sz w:val="28"/>
          <w:szCs w:val="28"/>
          <w:lang w:val="en-GB"/>
        </w:rPr>
        <w:t xml:space="preserve"> </w:t>
      </w:r>
      <w:proofErr w:type="spellStart"/>
      <w:r w:rsidR="00063568" w:rsidRPr="00063568">
        <w:rPr>
          <w:sz w:val="28"/>
          <w:szCs w:val="28"/>
          <w:lang w:val="en-GB"/>
        </w:rPr>
        <w:t>bỏ</w:t>
      </w:r>
      <w:proofErr w:type="spellEnd"/>
      <w:r w:rsidR="00063568" w:rsidRPr="00063568">
        <w:rPr>
          <w:sz w:val="28"/>
          <w:szCs w:val="28"/>
          <w:lang w:val="en-GB"/>
        </w:rPr>
        <w:t xml:space="preserve"> </w:t>
      </w:r>
      <w:proofErr w:type="spellStart"/>
      <w:r w:rsidR="00063568" w:rsidRPr="00063568">
        <w:rPr>
          <w:sz w:val="28"/>
          <w:szCs w:val="28"/>
          <w:lang w:val="en-GB"/>
        </w:rPr>
        <w:t>các</w:t>
      </w:r>
      <w:proofErr w:type="spellEnd"/>
      <w:r w:rsidR="00063568" w:rsidRPr="00063568">
        <w:rPr>
          <w:sz w:val="28"/>
          <w:szCs w:val="28"/>
          <w:lang w:val="en-GB"/>
        </w:rPr>
        <w:t xml:space="preserve"> </w:t>
      </w:r>
      <w:proofErr w:type="spellStart"/>
      <w:r w:rsidR="00063568" w:rsidRPr="00063568">
        <w:rPr>
          <w:sz w:val="28"/>
          <w:szCs w:val="28"/>
          <w:lang w:val="en-GB"/>
        </w:rPr>
        <w:t>nghị</w:t>
      </w:r>
      <w:proofErr w:type="spellEnd"/>
      <w:r w:rsidR="00063568" w:rsidRPr="00063568">
        <w:rPr>
          <w:sz w:val="28"/>
          <w:szCs w:val="28"/>
          <w:lang w:val="en-GB"/>
        </w:rPr>
        <w:t xml:space="preserve"> </w:t>
      </w:r>
      <w:proofErr w:type="spellStart"/>
      <w:r w:rsidR="00063568" w:rsidRPr="00063568">
        <w:rPr>
          <w:sz w:val="28"/>
          <w:szCs w:val="28"/>
          <w:lang w:val="en-GB"/>
        </w:rPr>
        <w:t>quyết</w:t>
      </w:r>
      <w:proofErr w:type="spellEnd"/>
      <w:r w:rsidR="00063568" w:rsidRPr="00063568">
        <w:rPr>
          <w:sz w:val="28"/>
          <w:szCs w:val="28"/>
          <w:lang w:val="en-GB"/>
        </w:rPr>
        <w:t xml:space="preserve"> </w:t>
      </w:r>
      <w:proofErr w:type="spellStart"/>
      <w:r w:rsidR="00063568" w:rsidRPr="00063568">
        <w:rPr>
          <w:sz w:val="28"/>
          <w:szCs w:val="28"/>
          <w:lang w:val="en-GB"/>
        </w:rPr>
        <w:t>của</w:t>
      </w:r>
      <w:proofErr w:type="spellEnd"/>
      <w:r w:rsidR="00063568" w:rsidRPr="00063568">
        <w:rPr>
          <w:sz w:val="28"/>
          <w:szCs w:val="28"/>
          <w:lang w:val="en-GB"/>
        </w:rPr>
        <w:t xml:space="preserve"> </w:t>
      </w:r>
      <w:proofErr w:type="spellStart"/>
      <w:r w:rsidR="00063568" w:rsidRPr="00063568">
        <w:rPr>
          <w:sz w:val="28"/>
          <w:szCs w:val="28"/>
          <w:lang w:val="en-GB"/>
        </w:rPr>
        <w:t>Hội</w:t>
      </w:r>
      <w:proofErr w:type="spellEnd"/>
      <w:r w:rsidR="00063568" w:rsidRPr="00063568">
        <w:rPr>
          <w:sz w:val="28"/>
          <w:szCs w:val="28"/>
          <w:lang w:val="en-GB"/>
        </w:rPr>
        <w:t xml:space="preserve"> </w:t>
      </w:r>
      <w:proofErr w:type="spellStart"/>
      <w:r w:rsidR="00063568" w:rsidRPr="00063568">
        <w:rPr>
          <w:sz w:val="28"/>
          <w:szCs w:val="28"/>
          <w:lang w:val="en-GB"/>
        </w:rPr>
        <w:t>đồng</w:t>
      </w:r>
      <w:proofErr w:type="spellEnd"/>
      <w:r w:rsidR="00063568" w:rsidRPr="00063568">
        <w:rPr>
          <w:sz w:val="28"/>
          <w:szCs w:val="28"/>
          <w:lang w:val="en-GB"/>
        </w:rPr>
        <w:t xml:space="preserve"> </w:t>
      </w:r>
      <w:proofErr w:type="spellStart"/>
      <w:r w:rsidR="00063568" w:rsidRPr="00063568">
        <w:rPr>
          <w:sz w:val="28"/>
          <w:szCs w:val="28"/>
          <w:lang w:val="en-GB"/>
        </w:rPr>
        <w:t>nhân</w:t>
      </w:r>
      <w:proofErr w:type="spellEnd"/>
      <w:r w:rsidR="00063568" w:rsidRPr="00063568">
        <w:rPr>
          <w:sz w:val="28"/>
          <w:szCs w:val="28"/>
          <w:lang w:val="en-GB"/>
        </w:rPr>
        <w:t xml:space="preserve"> </w:t>
      </w:r>
      <w:proofErr w:type="spellStart"/>
      <w:r w:rsidR="00063568" w:rsidRPr="00063568">
        <w:rPr>
          <w:sz w:val="28"/>
          <w:szCs w:val="28"/>
          <w:lang w:val="en-GB"/>
        </w:rPr>
        <w:t>dân</w:t>
      </w:r>
      <w:proofErr w:type="spellEnd"/>
      <w:r w:rsidR="00063568" w:rsidRPr="00063568">
        <w:rPr>
          <w:sz w:val="28"/>
          <w:szCs w:val="28"/>
          <w:lang w:val="en-GB"/>
        </w:rPr>
        <w:t xml:space="preserve"> </w:t>
      </w:r>
      <w:proofErr w:type="spellStart"/>
      <w:r w:rsidR="00063568" w:rsidRPr="00063568">
        <w:rPr>
          <w:sz w:val="28"/>
          <w:szCs w:val="28"/>
          <w:lang w:val="en-GB"/>
        </w:rPr>
        <w:t>tỉnh</w:t>
      </w:r>
      <w:proofErr w:type="spellEnd"/>
      <w:r w:rsidR="00063568" w:rsidRPr="00063568">
        <w:rPr>
          <w:sz w:val="28"/>
          <w:szCs w:val="28"/>
          <w:lang w:val="en-GB"/>
        </w:rPr>
        <w:t xml:space="preserve"> </w:t>
      </w:r>
      <w:proofErr w:type="spellStart"/>
      <w:r w:rsidR="00063568" w:rsidRPr="00063568">
        <w:rPr>
          <w:sz w:val="28"/>
          <w:szCs w:val="28"/>
          <w:lang w:val="en-GB"/>
        </w:rPr>
        <w:t>Lào</w:t>
      </w:r>
      <w:proofErr w:type="spellEnd"/>
      <w:r w:rsidR="00063568" w:rsidRPr="00063568">
        <w:rPr>
          <w:sz w:val="28"/>
          <w:szCs w:val="28"/>
          <w:lang w:val="en-GB"/>
        </w:rPr>
        <w:t xml:space="preserve"> Cai </w:t>
      </w:r>
      <w:proofErr w:type="spellStart"/>
      <w:r w:rsidR="00063568" w:rsidRPr="00063568">
        <w:rPr>
          <w:sz w:val="28"/>
          <w:szCs w:val="28"/>
          <w:lang w:val="en-GB"/>
        </w:rPr>
        <w:t>quy</w:t>
      </w:r>
      <w:proofErr w:type="spellEnd"/>
      <w:r w:rsidR="00063568" w:rsidRPr="00063568">
        <w:rPr>
          <w:sz w:val="28"/>
          <w:szCs w:val="28"/>
          <w:lang w:val="en-GB"/>
        </w:rPr>
        <w:t xml:space="preserve"> </w:t>
      </w:r>
      <w:proofErr w:type="spellStart"/>
      <w:r w:rsidR="00063568" w:rsidRPr="00063568">
        <w:rPr>
          <w:sz w:val="28"/>
          <w:szCs w:val="28"/>
          <w:lang w:val="en-GB"/>
        </w:rPr>
        <w:t>định</w:t>
      </w:r>
      <w:proofErr w:type="spellEnd"/>
      <w:r w:rsidR="00063568" w:rsidRPr="00063568">
        <w:rPr>
          <w:sz w:val="28"/>
          <w:szCs w:val="28"/>
          <w:lang w:val="en-GB"/>
        </w:rPr>
        <w:t xml:space="preserve"> </w:t>
      </w:r>
      <w:proofErr w:type="spellStart"/>
      <w:r w:rsidR="00063568" w:rsidRPr="00063568">
        <w:rPr>
          <w:sz w:val="28"/>
          <w:szCs w:val="28"/>
          <w:lang w:val="en-GB"/>
        </w:rPr>
        <w:t>cơ</w:t>
      </w:r>
      <w:proofErr w:type="spellEnd"/>
      <w:r w:rsidR="00063568" w:rsidRPr="00063568">
        <w:rPr>
          <w:sz w:val="28"/>
          <w:szCs w:val="28"/>
          <w:lang w:val="en-GB"/>
        </w:rPr>
        <w:t xml:space="preserve"> </w:t>
      </w:r>
      <w:proofErr w:type="spellStart"/>
      <w:r w:rsidR="00063568" w:rsidRPr="00063568">
        <w:rPr>
          <w:sz w:val="28"/>
          <w:szCs w:val="28"/>
          <w:lang w:val="en-GB"/>
        </w:rPr>
        <w:t>chế</w:t>
      </w:r>
      <w:proofErr w:type="spellEnd"/>
      <w:r w:rsidR="00063568" w:rsidRPr="00063568">
        <w:rPr>
          <w:sz w:val="28"/>
          <w:szCs w:val="28"/>
          <w:lang w:val="en-GB"/>
        </w:rPr>
        <w:t xml:space="preserve">, </w:t>
      </w:r>
      <w:proofErr w:type="spellStart"/>
      <w:r w:rsidR="00063568" w:rsidRPr="00063568">
        <w:rPr>
          <w:sz w:val="28"/>
          <w:szCs w:val="28"/>
          <w:lang w:val="en-GB"/>
        </w:rPr>
        <w:t>chính</w:t>
      </w:r>
      <w:proofErr w:type="spellEnd"/>
      <w:r w:rsidR="00063568" w:rsidRPr="00063568">
        <w:rPr>
          <w:sz w:val="28"/>
          <w:szCs w:val="28"/>
          <w:lang w:val="en-GB"/>
        </w:rPr>
        <w:t xml:space="preserve"> </w:t>
      </w:r>
      <w:proofErr w:type="spellStart"/>
      <w:r w:rsidR="00063568" w:rsidRPr="00063568">
        <w:rPr>
          <w:sz w:val="28"/>
          <w:szCs w:val="28"/>
          <w:lang w:val="en-GB"/>
        </w:rPr>
        <w:t>sách</w:t>
      </w:r>
      <w:proofErr w:type="spellEnd"/>
      <w:r w:rsidR="00063568" w:rsidRPr="00063568">
        <w:rPr>
          <w:sz w:val="28"/>
          <w:szCs w:val="28"/>
          <w:lang w:val="en-GB"/>
        </w:rPr>
        <w:t xml:space="preserve"> </w:t>
      </w:r>
      <w:proofErr w:type="spellStart"/>
      <w:r w:rsidR="00063568" w:rsidRPr="00063568">
        <w:rPr>
          <w:sz w:val="28"/>
          <w:szCs w:val="28"/>
          <w:lang w:val="en-GB"/>
        </w:rPr>
        <w:t>trên</w:t>
      </w:r>
      <w:proofErr w:type="spellEnd"/>
      <w:r w:rsidR="00063568" w:rsidRPr="00063568">
        <w:rPr>
          <w:sz w:val="28"/>
          <w:szCs w:val="28"/>
          <w:lang w:val="en-GB"/>
        </w:rPr>
        <w:t xml:space="preserve"> </w:t>
      </w:r>
      <w:proofErr w:type="spellStart"/>
      <w:r w:rsidR="00063568" w:rsidRPr="00063568">
        <w:rPr>
          <w:sz w:val="28"/>
          <w:szCs w:val="28"/>
          <w:lang w:val="en-GB"/>
        </w:rPr>
        <w:t>địa</w:t>
      </w:r>
      <w:proofErr w:type="spellEnd"/>
      <w:r w:rsidR="00063568" w:rsidRPr="00063568">
        <w:rPr>
          <w:sz w:val="28"/>
          <w:szCs w:val="28"/>
          <w:lang w:val="en-GB"/>
        </w:rPr>
        <w:t xml:space="preserve"> </w:t>
      </w:r>
      <w:proofErr w:type="spellStart"/>
      <w:r w:rsidR="00063568" w:rsidRPr="00063568">
        <w:rPr>
          <w:sz w:val="28"/>
          <w:szCs w:val="28"/>
          <w:lang w:val="en-GB"/>
        </w:rPr>
        <w:t>bàn</w:t>
      </w:r>
      <w:proofErr w:type="spellEnd"/>
      <w:r w:rsidR="00063568" w:rsidRPr="00063568">
        <w:rPr>
          <w:sz w:val="28"/>
          <w:szCs w:val="28"/>
          <w:lang w:val="en-GB"/>
        </w:rPr>
        <w:t xml:space="preserve"> </w:t>
      </w:r>
      <w:proofErr w:type="spellStart"/>
      <w:r w:rsidR="00063568" w:rsidRPr="00063568">
        <w:rPr>
          <w:sz w:val="28"/>
          <w:szCs w:val="28"/>
          <w:lang w:val="en-GB"/>
        </w:rPr>
        <w:t>tỉnh</w:t>
      </w:r>
      <w:proofErr w:type="spellEnd"/>
      <w:r w:rsidR="00063568" w:rsidRPr="00063568">
        <w:rPr>
          <w:sz w:val="28"/>
          <w:szCs w:val="28"/>
          <w:lang w:val="en-GB"/>
        </w:rPr>
        <w:t xml:space="preserve"> </w:t>
      </w:r>
      <w:proofErr w:type="spellStart"/>
      <w:r w:rsidR="00063568" w:rsidRPr="00063568">
        <w:rPr>
          <w:sz w:val="28"/>
          <w:szCs w:val="28"/>
          <w:lang w:val="en-GB"/>
        </w:rPr>
        <w:t>Lào</w:t>
      </w:r>
      <w:proofErr w:type="spellEnd"/>
      <w:r w:rsidR="00063568" w:rsidRPr="00063568">
        <w:rPr>
          <w:sz w:val="28"/>
          <w:szCs w:val="28"/>
          <w:lang w:val="en-GB"/>
        </w:rPr>
        <w:t xml:space="preserve"> Cai</w:t>
      </w:r>
      <w:r w:rsidR="00063568">
        <w:rPr>
          <w:sz w:val="28"/>
          <w:szCs w:val="28"/>
          <w:lang w:val="en-GB"/>
        </w:rPr>
        <w:t>;</w:t>
      </w:r>
      <w:r w:rsidR="00063568" w:rsidRPr="00063568">
        <w:rPr>
          <w:sz w:val="28"/>
          <w:szCs w:val="28"/>
        </w:rPr>
        <w:t xml:space="preserve"> </w:t>
      </w:r>
      <w:r w:rsidR="00063568" w:rsidRPr="003C35EF">
        <w:rPr>
          <w:sz w:val="28"/>
          <w:szCs w:val="28"/>
        </w:rPr>
        <w:t>Nghị quyết số 12/NQ-HĐND ngày 8/7/2025 của Hội đồng nhân dân tỉnh Lào Cai về việc tiếp tục thực hiện, bãi bỏ một phần, bãi bỏ toàn bộ một số nghị quyết quy định về chính sách chi ngân sách nhà nước trên địa bàn tỉnh Lào Cai, trong đó quy định tiếp tục áp dụng Nghị quyết số 15/2021/NQ-HĐND ngày 16/7/2025 tại tỉnh Lào Cai mới;</w:t>
      </w:r>
    </w:p>
    <w:p w14:paraId="050300E9" w14:textId="2941A77A" w:rsidR="00171BC3" w:rsidRDefault="00171BC3" w:rsidP="00063568">
      <w:pPr>
        <w:spacing w:before="60" w:after="60"/>
        <w:ind w:firstLine="720"/>
        <w:jc w:val="both"/>
        <w:rPr>
          <w:sz w:val="28"/>
          <w:szCs w:val="28"/>
          <w:lang w:val="en-GB"/>
        </w:rPr>
      </w:pPr>
      <w:proofErr w:type="spellStart"/>
      <w:r>
        <w:rPr>
          <w:sz w:val="28"/>
          <w:szCs w:val="28"/>
          <w:lang w:val="en-GB"/>
        </w:rPr>
        <w:t>Đến</w:t>
      </w:r>
      <w:proofErr w:type="spellEnd"/>
      <w:r>
        <w:rPr>
          <w:sz w:val="28"/>
          <w:szCs w:val="28"/>
          <w:lang w:val="en-GB"/>
        </w:rPr>
        <w:t xml:space="preserve"> </w:t>
      </w:r>
      <w:proofErr w:type="spellStart"/>
      <w:r>
        <w:rPr>
          <w:sz w:val="28"/>
          <w:szCs w:val="28"/>
          <w:lang w:val="en-GB"/>
        </w:rPr>
        <w:t>thời</w:t>
      </w:r>
      <w:proofErr w:type="spellEnd"/>
      <w:r>
        <w:rPr>
          <w:sz w:val="28"/>
          <w:szCs w:val="28"/>
          <w:lang w:val="en-GB"/>
        </w:rPr>
        <w:t xml:space="preserve"> </w:t>
      </w:r>
      <w:proofErr w:type="spellStart"/>
      <w:r>
        <w:rPr>
          <w:sz w:val="28"/>
          <w:szCs w:val="28"/>
          <w:lang w:val="en-GB"/>
        </w:rPr>
        <w:t>điểm</w:t>
      </w:r>
      <w:proofErr w:type="spellEnd"/>
      <w:r>
        <w:rPr>
          <w:sz w:val="28"/>
          <w:szCs w:val="28"/>
          <w:lang w:val="en-GB"/>
        </w:rPr>
        <w:t xml:space="preserve"> </w:t>
      </w:r>
      <w:proofErr w:type="spellStart"/>
      <w:r>
        <w:rPr>
          <w:sz w:val="28"/>
          <w:szCs w:val="28"/>
          <w:lang w:val="en-GB"/>
        </w:rPr>
        <w:t>hiện</w:t>
      </w:r>
      <w:proofErr w:type="spellEnd"/>
      <w:r>
        <w:rPr>
          <w:sz w:val="28"/>
          <w:szCs w:val="28"/>
          <w:lang w:val="en-GB"/>
        </w:rPr>
        <w:t xml:space="preserve"> </w:t>
      </w:r>
      <w:proofErr w:type="spellStart"/>
      <w:r>
        <w:rPr>
          <w:sz w:val="28"/>
          <w:szCs w:val="28"/>
          <w:lang w:val="en-GB"/>
        </w:rPr>
        <w:t>tại</w:t>
      </w:r>
      <w:proofErr w:type="spellEnd"/>
      <w:r>
        <w:rPr>
          <w:sz w:val="28"/>
          <w:szCs w:val="28"/>
          <w:lang w:val="en-GB"/>
        </w:rPr>
        <w:t xml:space="preserve">, </w:t>
      </w:r>
      <w:proofErr w:type="spellStart"/>
      <w:r>
        <w:rPr>
          <w:sz w:val="28"/>
          <w:szCs w:val="28"/>
          <w:lang w:val="en-GB"/>
        </w:rPr>
        <w:t>Nghị</w:t>
      </w:r>
      <w:proofErr w:type="spellEnd"/>
      <w:r>
        <w:rPr>
          <w:sz w:val="28"/>
          <w:szCs w:val="28"/>
          <w:lang w:val="en-GB"/>
        </w:rPr>
        <w:t xml:space="preserve"> </w:t>
      </w:r>
      <w:proofErr w:type="spellStart"/>
      <w:r>
        <w:rPr>
          <w:sz w:val="28"/>
          <w:szCs w:val="28"/>
          <w:lang w:val="en-GB"/>
        </w:rPr>
        <w:t>quyết</w:t>
      </w:r>
      <w:proofErr w:type="spellEnd"/>
      <w:r>
        <w:rPr>
          <w:sz w:val="28"/>
          <w:szCs w:val="28"/>
          <w:lang w:val="en-GB"/>
        </w:rPr>
        <w:t xml:space="preserve"> 15/2021/NQ-HĐND </w:t>
      </w:r>
      <w:proofErr w:type="spellStart"/>
      <w:r>
        <w:rPr>
          <w:sz w:val="28"/>
          <w:szCs w:val="28"/>
          <w:lang w:val="en-GB"/>
        </w:rPr>
        <w:t>vẫn</w:t>
      </w:r>
      <w:proofErr w:type="spellEnd"/>
      <w:r>
        <w:rPr>
          <w:sz w:val="28"/>
          <w:szCs w:val="28"/>
          <w:lang w:val="en-GB"/>
        </w:rPr>
        <w:t xml:space="preserve"> </w:t>
      </w:r>
      <w:proofErr w:type="spellStart"/>
      <w:r>
        <w:rPr>
          <w:sz w:val="28"/>
          <w:szCs w:val="28"/>
          <w:lang w:val="en-GB"/>
        </w:rPr>
        <w:t>còn</w:t>
      </w:r>
      <w:proofErr w:type="spellEnd"/>
      <w:r>
        <w:rPr>
          <w:sz w:val="28"/>
          <w:szCs w:val="28"/>
          <w:lang w:val="en-GB"/>
        </w:rPr>
        <w:t xml:space="preserve"> </w:t>
      </w:r>
      <w:proofErr w:type="spellStart"/>
      <w:r>
        <w:rPr>
          <w:sz w:val="28"/>
          <w:szCs w:val="28"/>
          <w:lang w:val="en-GB"/>
        </w:rPr>
        <w:t>hiệu</w:t>
      </w:r>
      <w:proofErr w:type="spellEnd"/>
      <w:r>
        <w:rPr>
          <w:sz w:val="28"/>
          <w:szCs w:val="28"/>
          <w:lang w:val="en-GB"/>
        </w:rPr>
        <w:t xml:space="preserve"> </w:t>
      </w:r>
      <w:proofErr w:type="spellStart"/>
      <w:r>
        <w:rPr>
          <w:sz w:val="28"/>
          <w:szCs w:val="28"/>
          <w:lang w:val="en-GB"/>
        </w:rPr>
        <w:t>lực</w:t>
      </w:r>
      <w:proofErr w:type="spellEnd"/>
      <w:r>
        <w:rPr>
          <w:sz w:val="28"/>
          <w:szCs w:val="28"/>
          <w:lang w:val="en-GB"/>
        </w:rPr>
        <w:t xml:space="preserve"> </w:t>
      </w:r>
      <w:proofErr w:type="spellStart"/>
      <w:r>
        <w:rPr>
          <w:sz w:val="28"/>
          <w:szCs w:val="28"/>
          <w:lang w:val="en-GB"/>
        </w:rPr>
        <w:t>thi</w:t>
      </w:r>
      <w:proofErr w:type="spellEnd"/>
      <w:r>
        <w:rPr>
          <w:sz w:val="28"/>
          <w:szCs w:val="28"/>
          <w:lang w:val="en-GB"/>
        </w:rPr>
        <w:t xml:space="preserve"> </w:t>
      </w:r>
      <w:proofErr w:type="spellStart"/>
      <w:r>
        <w:rPr>
          <w:sz w:val="28"/>
          <w:szCs w:val="28"/>
          <w:lang w:val="en-GB"/>
        </w:rPr>
        <w:t>hành</w:t>
      </w:r>
      <w:proofErr w:type="spellEnd"/>
      <w:r>
        <w:rPr>
          <w:sz w:val="28"/>
          <w:szCs w:val="28"/>
          <w:lang w:val="en-GB"/>
        </w:rPr>
        <w:t xml:space="preserve"> </w:t>
      </w:r>
      <w:proofErr w:type="spellStart"/>
      <w:r>
        <w:rPr>
          <w:sz w:val="28"/>
          <w:szCs w:val="28"/>
          <w:lang w:val="en-GB"/>
        </w:rPr>
        <w:t>và</w:t>
      </w:r>
      <w:proofErr w:type="spellEnd"/>
      <w:r>
        <w:rPr>
          <w:sz w:val="28"/>
          <w:szCs w:val="28"/>
          <w:lang w:val="en-GB"/>
        </w:rPr>
        <w:t xml:space="preserve"> </w:t>
      </w:r>
      <w:proofErr w:type="spellStart"/>
      <w:r>
        <w:rPr>
          <w:sz w:val="28"/>
          <w:szCs w:val="28"/>
          <w:lang w:val="en-GB"/>
        </w:rPr>
        <w:t>được</w:t>
      </w:r>
      <w:proofErr w:type="spellEnd"/>
      <w:r>
        <w:rPr>
          <w:sz w:val="28"/>
          <w:szCs w:val="28"/>
          <w:lang w:val="en-GB"/>
        </w:rPr>
        <w:t xml:space="preserve"> </w:t>
      </w:r>
      <w:proofErr w:type="spellStart"/>
      <w:r>
        <w:rPr>
          <w:sz w:val="28"/>
          <w:szCs w:val="28"/>
          <w:lang w:val="en-GB"/>
        </w:rPr>
        <w:t>áp</w:t>
      </w:r>
      <w:proofErr w:type="spellEnd"/>
      <w:r>
        <w:rPr>
          <w:sz w:val="28"/>
          <w:szCs w:val="28"/>
          <w:lang w:val="en-GB"/>
        </w:rPr>
        <w:t xml:space="preserve"> </w:t>
      </w:r>
      <w:proofErr w:type="spellStart"/>
      <w:r>
        <w:rPr>
          <w:sz w:val="28"/>
          <w:szCs w:val="28"/>
          <w:lang w:val="en-GB"/>
        </w:rPr>
        <w:t>dụng</w:t>
      </w:r>
      <w:proofErr w:type="spellEnd"/>
      <w:r>
        <w:rPr>
          <w:sz w:val="28"/>
          <w:szCs w:val="28"/>
          <w:lang w:val="en-GB"/>
        </w:rPr>
        <w:t xml:space="preserve"> </w:t>
      </w:r>
      <w:proofErr w:type="spellStart"/>
      <w:r>
        <w:rPr>
          <w:sz w:val="28"/>
          <w:szCs w:val="28"/>
          <w:lang w:val="en-GB"/>
        </w:rPr>
        <w:t>trên</w:t>
      </w:r>
      <w:proofErr w:type="spellEnd"/>
      <w:r>
        <w:rPr>
          <w:sz w:val="28"/>
          <w:szCs w:val="28"/>
          <w:lang w:val="en-GB"/>
        </w:rPr>
        <w:t xml:space="preserve"> </w:t>
      </w:r>
      <w:proofErr w:type="spellStart"/>
      <w:r>
        <w:rPr>
          <w:sz w:val="28"/>
          <w:szCs w:val="28"/>
          <w:lang w:val="en-GB"/>
        </w:rPr>
        <w:t>địa</w:t>
      </w:r>
      <w:proofErr w:type="spellEnd"/>
      <w:r>
        <w:rPr>
          <w:sz w:val="28"/>
          <w:szCs w:val="28"/>
          <w:lang w:val="en-GB"/>
        </w:rPr>
        <w:t xml:space="preserve"> </w:t>
      </w:r>
      <w:proofErr w:type="spellStart"/>
      <w:r>
        <w:rPr>
          <w:sz w:val="28"/>
          <w:szCs w:val="28"/>
          <w:lang w:val="en-GB"/>
        </w:rPr>
        <w:t>bàn</w:t>
      </w:r>
      <w:proofErr w:type="spellEnd"/>
      <w:r>
        <w:rPr>
          <w:sz w:val="28"/>
          <w:szCs w:val="28"/>
          <w:lang w:val="en-GB"/>
        </w:rPr>
        <w:t xml:space="preserve"> </w:t>
      </w:r>
      <w:proofErr w:type="spellStart"/>
      <w:r>
        <w:rPr>
          <w:sz w:val="28"/>
          <w:szCs w:val="28"/>
          <w:lang w:val="en-GB"/>
        </w:rPr>
        <w:t>tỉnh</w:t>
      </w:r>
      <w:proofErr w:type="spellEnd"/>
      <w:r>
        <w:rPr>
          <w:sz w:val="28"/>
          <w:szCs w:val="28"/>
          <w:lang w:val="en-GB"/>
        </w:rPr>
        <w:t xml:space="preserve"> </w:t>
      </w:r>
      <w:proofErr w:type="spellStart"/>
      <w:r>
        <w:rPr>
          <w:sz w:val="28"/>
          <w:szCs w:val="28"/>
          <w:lang w:val="en-GB"/>
        </w:rPr>
        <w:t>Lào</w:t>
      </w:r>
      <w:proofErr w:type="spellEnd"/>
      <w:r>
        <w:rPr>
          <w:sz w:val="28"/>
          <w:szCs w:val="28"/>
          <w:lang w:val="en-GB"/>
        </w:rPr>
        <w:t xml:space="preserve"> Cai (</w:t>
      </w:r>
      <w:proofErr w:type="spellStart"/>
      <w:r>
        <w:rPr>
          <w:sz w:val="28"/>
          <w:szCs w:val="28"/>
          <w:lang w:val="en-GB"/>
        </w:rPr>
        <w:t>cũ</w:t>
      </w:r>
      <w:proofErr w:type="spellEnd"/>
      <w:r>
        <w:rPr>
          <w:sz w:val="28"/>
          <w:szCs w:val="28"/>
          <w:lang w:val="en-GB"/>
        </w:rPr>
        <w:t xml:space="preserve">). </w:t>
      </w:r>
      <w:proofErr w:type="spellStart"/>
      <w:r>
        <w:rPr>
          <w:sz w:val="28"/>
          <w:szCs w:val="28"/>
          <w:lang w:val="en-GB"/>
        </w:rPr>
        <w:t>Tỉnh</w:t>
      </w:r>
      <w:proofErr w:type="spellEnd"/>
      <w:r>
        <w:rPr>
          <w:sz w:val="28"/>
          <w:szCs w:val="28"/>
          <w:lang w:val="en-GB"/>
        </w:rPr>
        <w:t xml:space="preserve"> Yên Bái (</w:t>
      </w:r>
      <w:proofErr w:type="spellStart"/>
      <w:r>
        <w:rPr>
          <w:sz w:val="28"/>
          <w:szCs w:val="28"/>
          <w:lang w:val="en-GB"/>
        </w:rPr>
        <w:t>cũ</w:t>
      </w:r>
      <w:proofErr w:type="spellEnd"/>
      <w:r>
        <w:rPr>
          <w:sz w:val="28"/>
          <w:szCs w:val="28"/>
          <w:lang w:val="en-GB"/>
        </w:rPr>
        <w:t xml:space="preserve">) </w:t>
      </w:r>
      <w:proofErr w:type="spellStart"/>
      <w:r>
        <w:rPr>
          <w:sz w:val="28"/>
          <w:szCs w:val="28"/>
          <w:lang w:val="en-GB"/>
        </w:rPr>
        <w:t>không</w:t>
      </w:r>
      <w:proofErr w:type="spellEnd"/>
      <w:r>
        <w:rPr>
          <w:sz w:val="28"/>
          <w:szCs w:val="28"/>
          <w:lang w:val="en-GB"/>
        </w:rPr>
        <w:t xml:space="preserve"> </w:t>
      </w:r>
      <w:proofErr w:type="spellStart"/>
      <w:r>
        <w:rPr>
          <w:sz w:val="28"/>
          <w:szCs w:val="28"/>
          <w:lang w:val="en-GB"/>
        </w:rPr>
        <w:t>có</w:t>
      </w:r>
      <w:proofErr w:type="spellEnd"/>
      <w:r>
        <w:rPr>
          <w:sz w:val="28"/>
          <w:szCs w:val="28"/>
          <w:lang w:val="en-GB"/>
        </w:rPr>
        <w:t xml:space="preserve"> </w:t>
      </w:r>
      <w:proofErr w:type="spellStart"/>
      <w:r>
        <w:rPr>
          <w:sz w:val="28"/>
          <w:szCs w:val="28"/>
          <w:lang w:val="en-GB"/>
        </w:rPr>
        <w:t>chính</w:t>
      </w:r>
      <w:proofErr w:type="spellEnd"/>
      <w:r>
        <w:rPr>
          <w:sz w:val="28"/>
          <w:szCs w:val="28"/>
          <w:lang w:val="en-GB"/>
        </w:rPr>
        <w:t xml:space="preserve"> </w:t>
      </w:r>
      <w:proofErr w:type="spellStart"/>
      <w:r>
        <w:rPr>
          <w:sz w:val="28"/>
          <w:szCs w:val="28"/>
          <w:lang w:val="en-GB"/>
        </w:rPr>
        <w:t>sách</w:t>
      </w:r>
      <w:proofErr w:type="spellEnd"/>
      <w:r>
        <w:rPr>
          <w:sz w:val="28"/>
          <w:szCs w:val="28"/>
          <w:lang w:val="en-GB"/>
        </w:rPr>
        <w:t xml:space="preserve"> </w:t>
      </w:r>
      <w:proofErr w:type="spellStart"/>
      <w:r w:rsidR="00063568">
        <w:rPr>
          <w:sz w:val="28"/>
          <w:szCs w:val="28"/>
          <w:lang w:val="en-GB"/>
        </w:rPr>
        <w:t>này</w:t>
      </w:r>
      <w:proofErr w:type="spellEnd"/>
      <w:r w:rsidR="00063568">
        <w:rPr>
          <w:sz w:val="28"/>
          <w:szCs w:val="28"/>
          <w:lang w:val="en-GB"/>
        </w:rPr>
        <w:t xml:space="preserve">. Khi </w:t>
      </w:r>
      <w:proofErr w:type="spellStart"/>
      <w:r w:rsidR="00063568">
        <w:rPr>
          <w:sz w:val="28"/>
          <w:szCs w:val="28"/>
          <w:lang w:val="en-GB"/>
        </w:rPr>
        <w:t>thực</w:t>
      </w:r>
      <w:proofErr w:type="spellEnd"/>
      <w:r w:rsidR="00063568">
        <w:rPr>
          <w:sz w:val="28"/>
          <w:szCs w:val="28"/>
          <w:lang w:val="en-GB"/>
        </w:rPr>
        <w:t xml:space="preserve"> </w:t>
      </w:r>
      <w:proofErr w:type="spellStart"/>
      <w:r w:rsidR="00063568">
        <w:rPr>
          <w:sz w:val="28"/>
          <w:szCs w:val="28"/>
          <w:lang w:val="en-GB"/>
        </w:rPr>
        <w:t>hiện</w:t>
      </w:r>
      <w:proofErr w:type="spellEnd"/>
      <w:r w:rsidR="00063568">
        <w:rPr>
          <w:sz w:val="28"/>
          <w:szCs w:val="28"/>
          <w:lang w:val="en-GB"/>
        </w:rPr>
        <w:t xml:space="preserve"> </w:t>
      </w:r>
      <w:proofErr w:type="spellStart"/>
      <w:r w:rsidR="00063568">
        <w:rPr>
          <w:sz w:val="28"/>
          <w:szCs w:val="28"/>
          <w:lang w:val="en-GB"/>
        </w:rPr>
        <w:t>Nghị</w:t>
      </w:r>
      <w:proofErr w:type="spellEnd"/>
      <w:r w:rsidR="00063568">
        <w:rPr>
          <w:sz w:val="28"/>
          <w:szCs w:val="28"/>
          <w:lang w:val="en-GB"/>
        </w:rPr>
        <w:t xml:space="preserve"> </w:t>
      </w:r>
      <w:proofErr w:type="spellStart"/>
      <w:r w:rsidR="00063568">
        <w:rPr>
          <w:sz w:val="28"/>
          <w:szCs w:val="28"/>
          <w:lang w:val="en-GB"/>
        </w:rPr>
        <w:t>quyết</w:t>
      </w:r>
      <w:proofErr w:type="spellEnd"/>
      <w:r w:rsidR="00063568">
        <w:rPr>
          <w:sz w:val="28"/>
          <w:szCs w:val="28"/>
          <w:lang w:val="en-GB"/>
        </w:rPr>
        <w:t xml:space="preserve"> </w:t>
      </w:r>
      <w:proofErr w:type="spellStart"/>
      <w:r w:rsidR="00063568">
        <w:rPr>
          <w:sz w:val="28"/>
          <w:szCs w:val="28"/>
          <w:lang w:val="en-GB"/>
        </w:rPr>
        <w:t>phát</w:t>
      </w:r>
      <w:proofErr w:type="spellEnd"/>
      <w:r w:rsidR="00063568">
        <w:rPr>
          <w:sz w:val="28"/>
          <w:szCs w:val="28"/>
          <w:lang w:val="en-GB"/>
        </w:rPr>
        <w:t xml:space="preserve"> </w:t>
      </w:r>
      <w:proofErr w:type="spellStart"/>
      <w:r w:rsidR="00063568">
        <w:rPr>
          <w:sz w:val="28"/>
          <w:szCs w:val="28"/>
          <w:lang w:val="en-GB"/>
        </w:rPr>
        <w:t>sinh</w:t>
      </w:r>
      <w:proofErr w:type="spellEnd"/>
      <w:r w:rsidR="00063568">
        <w:rPr>
          <w:sz w:val="28"/>
          <w:szCs w:val="28"/>
          <w:lang w:val="en-GB"/>
        </w:rPr>
        <w:t xml:space="preserve"> </w:t>
      </w:r>
      <w:proofErr w:type="spellStart"/>
      <w:r w:rsidR="00063568">
        <w:rPr>
          <w:sz w:val="28"/>
          <w:szCs w:val="28"/>
          <w:lang w:val="en-GB"/>
        </w:rPr>
        <w:t>một</w:t>
      </w:r>
      <w:proofErr w:type="spellEnd"/>
      <w:r w:rsidR="00063568">
        <w:rPr>
          <w:sz w:val="28"/>
          <w:szCs w:val="28"/>
          <w:lang w:val="en-GB"/>
        </w:rPr>
        <w:t xml:space="preserve"> </w:t>
      </w:r>
      <w:proofErr w:type="spellStart"/>
      <w:r w:rsidR="00063568">
        <w:rPr>
          <w:sz w:val="28"/>
          <w:szCs w:val="28"/>
          <w:lang w:val="en-GB"/>
        </w:rPr>
        <w:t>số</w:t>
      </w:r>
      <w:proofErr w:type="spellEnd"/>
      <w:r w:rsidR="00063568">
        <w:rPr>
          <w:sz w:val="28"/>
          <w:szCs w:val="28"/>
          <w:lang w:val="en-GB"/>
        </w:rPr>
        <w:t xml:space="preserve"> </w:t>
      </w:r>
      <w:proofErr w:type="spellStart"/>
      <w:r w:rsidR="00063568">
        <w:rPr>
          <w:sz w:val="28"/>
          <w:szCs w:val="28"/>
          <w:lang w:val="en-GB"/>
        </w:rPr>
        <w:t>bất</w:t>
      </w:r>
      <w:proofErr w:type="spellEnd"/>
      <w:r w:rsidR="00063568">
        <w:rPr>
          <w:sz w:val="28"/>
          <w:szCs w:val="28"/>
          <w:lang w:val="en-GB"/>
        </w:rPr>
        <w:t xml:space="preserve"> </w:t>
      </w:r>
      <w:proofErr w:type="spellStart"/>
      <w:r w:rsidR="00063568">
        <w:rPr>
          <w:sz w:val="28"/>
          <w:szCs w:val="28"/>
          <w:lang w:val="en-GB"/>
        </w:rPr>
        <w:t>cập</w:t>
      </w:r>
      <w:proofErr w:type="spellEnd"/>
      <w:r w:rsidR="00063568">
        <w:rPr>
          <w:sz w:val="28"/>
          <w:szCs w:val="28"/>
          <w:lang w:val="en-GB"/>
        </w:rPr>
        <w:t xml:space="preserve">, </w:t>
      </w:r>
      <w:proofErr w:type="spellStart"/>
      <w:r w:rsidR="00063568">
        <w:rPr>
          <w:sz w:val="28"/>
          <w:szCs w:val="28"/>
          <w:lang w:val="en-GB"/>
        </w:rPr>
        <w:t>cụ</w:t>
      </w:r>
      <w:proofErr w:type="spellEnd"/>
      <w:r w:rsidR="00063568">
        <w:rPr>
          <w:sz w:val="28"/>
          <w:szCs w:val="28"/>
          <w:lang w:val="en-GB"/>
        </w:rPr>
        <w:t xml:space="preserve"> </w:t>
      </w:r>
      <w:proofErr w:type="spellStart"/>
      <w:r w:rsidR="00063568">
        <w:rPr>
          <w:sz w:val="28"/>
          <w:szCs w:val="28"/>
          <w:lang w:val="en-GB"/>
        </w:rPr>
        <w:t>thể</w:t>
      </w:r>
      <w:proofErr w:type="spellEnd"/>
      <w:r w:rsidR="00063568">
        <w:rPr>
          <w:sz w:val="28"/>
          <w:szCs w:val="28"/>
          <w:lang w:val="en-GB"/>
        </w:rPr>
        <w:t xml:space="preserve">: </w:t>
      </w:r>
      <w:proofErr w:type="spellStart"/>
      <w:r w:rsidR="00063568">
        <w:rPr>
          <w:sz w:val="28"/>
          <w:szCs w:val="28"/>
          <w:lang w:val="en-GB"/>
        </w:rPr>
        <w:t>cùng</w:t>
      </w:r>
      <w:proofErr w:type="spellEnd"/>
      <w:r w:rsidR="00063568">
        <w:rPr>
          <w:sz w:val="28"/>
          <w:szCs w:val="28"/>
          <w:lang w:val="en-GB"/>
        </w:rPr>
        <w:t xml:space="preserve"> </w:t>
      </w:r>
      <w:proofErr w:type="spellStart"/>
      <w:r w:rsidR="00063568">
        <w:rPr>
          <w:sz w:val="28"/>
          <w:szCs w:val="28"/>
          <w:lang w:val="en-GB"/>
        </w:rPr>
        <w:t>đối</w:t>
      </w:r>
      <w:proofErr w:type="spellEnd"/>
      <w:r w:rsidR="00063568">
        <w:rPr>
          <w:sz w:val="28"/>
          <w:szCs w:val="28"/>
          <w:lang w:val="en-GB"/>
        </w:rPr>
        <w:t xml:space="preserve"> </w:t>
      </w:r>
      <w:proofErr w:type="spellStart"/>
      <w:r w:rsidR="00063568">
        <w:rPr>
          <w:sz w:val="28"/>
          <w:szCs w:val="28"/>
          <w:lang w:val="en-GB"/>
        </w:rPr>
        <w:t>tượng</w:t>
      </w:r>
      <w:proofErr w:type="spellEnd"/>
      <w:r w:rsidR="00063568">
        <w:rPr>
          <w:sz w:val="28"/>
          <w:szCs w:val="28"/>
          <w:lang w:val="en-GB"/>
        </w:rPr>
        <w:t xml:space="preserve"> </w:t>
      </w:r>
      <w:proofErr w:type="spellStart"/>
      <w:r w:rsidR="00063568">
        <w:rPr>
          <w:sz w:val="28"/>
          <w:szCs w:val="28"/>
          <w:lang w:val="en-GB"/>
        </w:rPr>
        <w:t>là</w:t>
      </w:r>
      <w:proofErr w:type="spellEnd"/>
      <w:r w:rsidR="00063568">
        <w:rPr>
          <w:sz w:val="28"/>
          <w:szCs w:val="28"/>
          <w:lang w:val="en-GB"/>
        </w:rPr>
        <w:t xml:space="preserve"> </w:t>
      </w:r>
      <w:proofErr w:type="spellStart"/>
      <w:r w:rsidR="00063568">
        <w:rPr>
          <w:sz w:val="28"/>
          <w:szCs w:val="28"/>
          <w:lang w:val="en-GB"/>
        </w:rPr>
        <w:t>người</w:t>
      </w:r>
      <w:proofErr w:type="spellEnd"/>
      <w:r w:rsidR="00063568">
        <w:rPr>
          <w:sz w:val="28"/>
          <w:szCs w:val="28"/>
          <w:lang w:val="en-GB"/>
        </w:rPr>
        <w:t xml:space="preserve"> </w:t>
      </w:r>
      <w:proofErr w:type="spellStart"/>
      <w:r w:rsidR="00063568">
        <w:rPr>
          <w:sz w:val="28"/>
          <w:szCs w:val="28"/>
          <w:lang w:val="en-GB"/>
        </w:rPr>
        <w:t>nghèo</w:t>
      </w:r>
      <w:proofErr w:type="spellEnd"/>
      <w:r w:rsidR="00063568">
        <w:rPr>
          <w:sz w:val="28"/>
          <w:szCs w:val="28"/>
          <w:lang w:val="en-GB"/>
        </w:rPr>
        <w:t xml:space="preserve">, </w:t>
      </w:r>
      <w:proofErr w:type="spellStart"/>
      <w:r w:rsidR="00063568">
        <w:rPr>
          <w:sz w:val="28"/>
          <w:szCs w:val="28"/>
          <w:lang w:val="en-GB"/>
        </w:rPr>
        <w:t>người</w:t>
      </w:r>
      <w:proofErr w:type="spellEnd"/>
      <w:r w:rsidR="00063568">
        <w:rPr>
          <w:sz w:val="28"/>
          <w:szCs w:val="28"/>
          <w:lang w:val="en-GB"/>
        </w:rPr>
        <w:t xml:space="preserve"> </w:t>
      </w:r>
      <w:proofErr w:type="spellStart"/>
      <w:r w:rsidR="00063568">
        <w:rPr>
          <w:sz w:val="28"/>
          <w:szCs w:val="28"/>
          <w:lang w:val="en-GB"/>
        </w:rPr>
        <w:t>dân</w:t>
      </w:r>
      <w:proofErr w:type="spellEnd"/>
      <w:r w:rsidR="00063568">
        <w:rPr>
          <w:sz w:val="28"/>
          <w:szCs w:val="28"/>
          <w:lang w:val="en-GB"/>
        </w:rPr>
        <w:t xml:space="preserve"> </w:t>
      </w:r>
      <w:proofErr w:type="spellStart"/>
      <w:r w:rsidR="00063568">
        <w:rPr>
          <w:sz w:val="28"/>
          <w:szCs w:val="28"/>
          <w:lang w:val="en-GB"/>
        </w:rPr>
        <w:t>tộc</w:t>
      </w:r>
      <w:proofErr w:type="spellEnd"/>
      <w:r w:rsidR="00063568">
        <w:rPr>
          <w:sz w:val="28"/>
          <w:szCs w:val="28"/>
          <w:lang w:val="en-GB"/>
        </w:rPr>
        <w:t xml:space="preserve"> </w:t>
      </w:r>
      <w:proofErr w:type="spellStart"/>
      <w:r w:rsidR="00063568">
        <w:rPr>
          <w:sz w:val="28"/>
          <w:szCs w:val="28"/>
          <w:lang w:val="en-GB"/>
        </w:rPr>
        <w:t>thiểu</w:t>
      </w:r>
      <w:proofErr w:type="spellEnd"/>
      <w:r w:rsidR="00063568">
        <w:rPr>
          <w:sz w:val="28"/>
          <w:szCs w:val="28"/>
          <w:lang w:val="en-GB"/>
        </w:rPr>
        <w:t xml:space="preserve"> </w:t>
      </w:r>
      <w:proofErr w:type="spellStart"/>
      <w:r w:rsidR="00063568">
        <w:rPr>
          <w:sz w:val="28"/>
          <w:szCs w:val="28"/>
          <w:lang w:val="en-GB"/>
        </w:rPr>
        <w:t>số</w:t>
      </w:r>
      <w:proofErr w:type="spellEnd"/>
      <w:r w:rsidR="00063568">
        <w:rPr>
          <w:sz w:val="28"/>
          <w:szCs w:val="28"/>
          <w:lang w:val="en-GB"/>
        </w:rPr>
        <w:t xml:space="preserve"> </w:t>
      </w:r>
      <w:proofErr w:type="spellStart"/>
      <w:r w:rsidR="00063568">
        <w:rPr>
          <w:sz w:val="28"/>
          <w:szCs w:val="28"/>
          <w:lang w:val="en-GB"/>
        </w:rPr>
        <w:t>sinh</w:t>
      </w:r>
      <w:proofErr w:type="spellEnd"/>
      <w:r w:rsidR="00063568">
        <w:rPr>
          <w:sz w:val="28"/>
          <w:szCs w:val="28"/>
          <w:lang w:val="en-GB"/>
        </w:rPr>
        <w:t xml:space="preserve"> </w:t>
      </w:r>
      <w:proofErr w:type="spellStart"/>
      <w:r w:rsidR="00063568">
        <w:rPr>
          <w:sz w:val="28"/>
          <w:szCs w:val="28"/>
          <w:lang w:val="en-GB"/>
        </w:rPr>
        <w:t>sống</w:t>
      </w:r>
      <w:proofErr w:type="spellEnd"/>
      <w:r w:rsidR="00063568">
        <w:rPr>
          <w:sz w:val="28"/>
          <w:szCs w:val="28"/>
          <w:lang w:val="en-GB"/>
        </w:rPr>
        <w:t xml:space="preserve"> ở </w:t>
      </w:r>
      <w:proofErr w:type="spellStart"/>
      <w:r w:rsidR="00063568">
        <w:rPr>
          <w:sz w:val="28"/>
          <w:szCs w:val="28"/>
          <w:lang w:val="en-GB"/>
        </w:rPr>
        <w:t>xã</w:t>
      </w:r>
      <w:proofErr w:type="spellEnd"/>
      <w:r w:rsidR="00063568">
        <w:rPr>
          <w:sz w:val="28"/>
          <w:szCs w:val="28"/>
          <w:lang w:val="en-GB"/>
        </w:rPr>
        <w:t xml:space="preserve"> </w:t>
      </w:r>
      <w:proofErr w:type="spellStart"/>
      <w:r w:rsidR="00063568">
        <w:rPr>
          <w:sz w:val="28"/>
          <w:szCs w:val="28"/>
          <w:lang w:val="en-GB"/>
        </w:rPr>
        <w:t>khó</w:t>
      </w:r>
      <w:proofErr w:type="spellEnd"/>
      <w:r w:rsidR="00063568">
        <w:rPr>
          <w:sz w:val="28"/>
          <w:szCs w:val="28"/>
          <w:lang w:val="en-GB"/>
        </w:rPr>
        <w:t xml:space="preserve"> </w:t>
      </w:r>
      <w:proofErr w:type="spellStart"/>
      <w:r w:rsidR="00063568">
        <w:rPr>
          <w:sz w:val="28"/>
          <w:szCs w:val="28"/>
          <w:lang w:val="en-GB"/>
        </w:rPr>
        <w:t>khăn</w:t>
      </w:r>
      <w:proofErr w:type="spellEnd"/>
      <w:r w:rsidR="00063568">
        <w:rPr>
          <w:sz w:val="28"/>
          <w:szCs w:val="28"/>
          <w:lang w:val="en-GB"/>
        </w:rPr>
        <w:t xml:space="preserve"> </w:t>
      </w:r>
      <w:proofErr w:type="spellStart"/>
      <w:r w:rsidR="00063568">
        <w:rPr>
          <w:sz w:val="28"/>
          <w:szCs w:val="28"/>
          <w:lang w:val="en-GB"/>
        </w:rPr>
        <w:t>khi</w:t>
      </w:r>
      <w:proofErr w:type="spellEnd"/>
      <w:r w:rsidR="00063568">
        <w:rPr>
          <w:sz w:val="28"/>
          <w:szCs w:val="28"/>
          <w:lang w:val="en-GB"/>
        </w:rPr>
        <w:t xml:space="preserve"> </w:t>
      </w:r>
      <w:proofErr w:type="spellStart"/>
      <w:r w:rsidR="00063568">
        <w:rPr>
          <w:sz w:val="28"/>
          <w:szCs w:val="28"/>
          <w:lang w:val="en-GB"/>
        </w:rPr>
        <w:t>đi</w:t>
      </w:r>
      <w:proofErr w:type="spellEnd"/>
      <w:r w:rsidR="00063568">
        <w:rPr>
          <w:sz w:val="28"/>
          <w:szCs w:val="28"/>
          <w:lang w:val="en-GB"/>
        </w:rPr>
        <w:t xml:space="preserve"> </w:t>
      </w:r>
      <w:proofErr w:type="spellStart"/>
      <w:r w:rsidR="00063568">
        <w:rPr>
          <w:sz w:val="28"/>
          <w:szCs w:val="28"/>
          <w:lang w:val="en-GB"/>
        </w:rPr>
        <w:t>khám</w:t>
      </w:r>
      <w:proofErr w:type="spellEnd"/>
      <w:r w:rsidR="00063568">
        <w:rPr>
          <w:sz w:val="28"/>
          <w:szCs w:val="28"/>
          <w:lang w:val="en-GB"/>
        </w:rPr>
        <w:t xml:space="preserve"> </w:t>
      </w:r>
      <w:proofErr w:type="spellStart"/>
      <w:r w:rsidR="00063568">
        <w:rPr>
          <w:sz w:val="28"/>
          <w:szCs w:val="28"/>
          <w:lang w:val="en-GB"/>
        </w:rPr>
        <w:t>chữa</w:t>
      </w:r>
      <w:proofErr w:type="spellEnd"/>
      <w:r w:rsidR="00063568">
        <w:rPr>
          <w:sz w:val="28"/>
          <w:szCs w:val="28"/>
          <w:lang w:val="en-GB"/>
        </w:rPr>
        <w:t xml:space="preserve"> </w:t>
      </w:r>
      <w:proofErr w:type="spellStart"/>
      <w:r w:rsidR="00063568">
        <w:rPr>
          <w:sz w:val="28"/>
          <w:szCs w:val="28"/>
          <w:lang w:val="en-GB"/>
        </w:rPr>
        <w:t>bệnh</w:t>
      </w:r>
      <w:proofErr w:type="spellEnd"/>
      <w:r w:rsidR="00063568">
        <w:rPr>
          <w:sz w:val="28"/>
          <w:szCs w:val="28"/>
          <w:lang w:val="en-GB"/>
        </w:rPr>
        <w:t xml:space="preserve"> </w:t>
      </w:r>
      <w:proofErr w:type="spellStart"/>
      <w:r w:rsidR="00063568">
        <w:rPr>
          <w:sz w:val="28"/>
          <w:szCs w:val="28"/>
          <w:lang w:val="en-GB"/>
        </w:rPr>
        <w:t>phải</w:t>
      </w:r>
      <w:proofErr w:type="spellEnd"/>
      <w:r w:rsidR="00063568">
        <w:rPr>
          <w:sz w:val="28"/>
          <w:szCs w:val="28"/>
          <w:lang w:val="en-GB"/>
        </w:rPr>
        <w:t xml:space="preserve"> </w:t>
      </w:r>
      <w:proofErr w:type="spellStart"/>
      <w:r w:rsidR="00063568">
        <w:rPr>
          <w:sz w:val="28"/>
          <w:szCs w:val="28"/>
          <w:lang w:val="en-GB"/>
        </w:rPr>
        <w:t>điều</w:t>
      </w:r>
      <w:proofErr w:type="spellEnd"/>
      <w:r w:rsidR="00063568">
        <w:rPr>
          <w:sz w:val="28"/>
          <w:szCs w:val="28"/>
          <w:lang w:val="en-GB"/>
        </w:rPr>
        <w:t xml:space="preserve"> </w:t>
      </w:r>
      <w:proofErr w:type="spellStart"/>
      <w:r w:rsidR="00063568">
        <w:rPr>
          <w:sz w:val="28"/>
          <w:szCs w:val="28"/>
          <w:lang w:val="en-GB"/>
        </w:rPr>
        <w:t>trị</w:t>
      </w:r>
      <w:proofErr w:type="spellEnd"/>
      <w:r w:rsidR="00063568">
        <w:rPr>
          <w:sz w:val="28"/>
          <w:szCs w:val="28"/>
          <w:lang w:val="en-GB"/>
        </w:rPr>
        <w:t xml:space="preserve"> </w:t>
      </w:r>
      <w:proofErr w:type="spellStart"/>
      <w:r w:rsidR="00063568">
        <w:rPr>
          <w:sz w:val="28"/>
          <w:szCs w:val="28"/>
          <w:lang w:val="en-GB"/>
        </w:rPr>
        <w:t>nội</w:t>
      </w:r>
      <w:proofErr w:type="spellEnd"/>
      <w:r w:rsidR="00063568">
        <w:rPr>
          <w:sz w:val="28"/>
          <w:szCs w:val="28"/>
          <w:lang w:val="en-GB"/>
        </w:rPr>
        <w:t xml:space="preserve"> </w:t>
      </w:r>
      <w:proofErr w:type="spellStart"/>
      <w:r w:rsidR="00063568">
        <w:rPr>
          <w:sz w:val="28"/>
          <w:szCs w:val="28"/>
          <w:lang w:val="en-GB"/>
        </w:rPr>
        <w:t>trú</w:t>
      </w:r>
      <w:proofErr w:type="spellEnd"/>
      <w:r w:rsidR="00063568">
        <w:rPr>
          <w:sz w:val="28"/>
          <w:szCs w:val="28"/>
          <w:lang w:val="en-GB"/>
        </w:rPr>
        <w:t xml:space="preserve">, </w:t>
      </w:r>
      <w:proofErr w:type="spellStart"/>
      <w:r w:rsidR="00063568">
        <w:rPr>
          <w:sz w:val="28"/>
          <w:szCs w:val="28"/>
          <w:lang w:val="en-GB"/>
        </w:rPr>
        <w:t>phụ</w:t>
      </w:r>
      <w:proofErr w:type="spellEnd"/>
      <w:r w:rsidR="00063568">
        <w:rPr>
          <w:sz w:val="28"/>
          <w:szCs w:val="28"/>
          <w:lang w:val="en-GB"/>
        </w:rPr>
        <w:t xml:space="preserve"> </w:t>
      </w:r>
      <w:proofErr w:type="spellStart"/>
      <w:r w:rsidR="00063568">
        <w:rPr>
          <w:sz w:val="28"/>
          <w:szCs w:val="28"/>
          <w:lang w:val="en-GB"/>
        </w:rPr>
        <w:t>nữ</w:t>
      </w:r>
      <w:proofErr w:type="spellEnd"/>
      <w:r w:rsidR="00063568">
        <w:rPr>
          <w:sz w:val="28"/>
          <w:szCs w:val="28"/>
          <w:lang w:val="en-GB"/>
        </w:rPr>
        <w:t xml:space="preserve"> </w:t>
      </w:r>
      <w:proofErr w:type="spellStart"/>
      <w:r w:rsidR="00063568">
        <w:rPr>
          <w:sz w:val="28"/>
          <w:szCs w:val="28"/>
          <w:lang w:val="en-GB"/>
        </w:rPr>
        <w:t>nghèo</w:t>
      </w:r>
      <w:proofErr w:type="spellEnd"/>
      <w:r w:rsidR="00063568">
        <w:rPr>
          <w:sz w:val="28"/>
          <w:szCs w:val="28"/>
          <w:lang w:val="en-GB"/>
        </w:rPr>
        <w:t xml:space="preserve"> </w:t>
      </w:r>
      <w:proofErr w:type="spellStart"/>
      <w:r w:rsidR="00063568">
        <w:rPr>
          <w:sz w:val="28"/>
          <w:szCs w:val="28"/>
          <w:lang w:val="en-GB"/>
        </w:rPr>
        <w:t>sinh</w:t>
      </w:r>
      <w:proofErr w:type="spellEnd"/>
      <w:r w:rsidR="00063568">
        <w:rPr>
          <w:sz w:val="28"/>
          <w:szCs w:val="28"/>
          <w:lang w:val="en-GB"/>
        </w:rPr>
        <w:t xml:space="preserve"> con </w:t>
      </w:r>
      <w:proofErr w:type="spellStart"/>
      <w:r w:rsidR="00063568">
        <w:rPr>
          <w:sz w:val="28"/>
          <w:szCs w:val="28"/>
          <w:lang w:val="en-GB"/>
        </w:rPr>
        <w:t>tại</w:t>
      </w:r>
      <w:proofErr w:type="spellEnd"/>
      <w:r w:rsidR="00063568">
        <w:rPr>
          <w:sz w:val="28"/>
          <w:szCs w:val="28"/>
          <w:lang w:val="en-GB"/>
        </w:rPr>
        <w:t xml:space="preserve"> </w:t>
      </w:r>
      <w:proofErr w:type="spellStart"/>
      <w:r w:rsidR="00063568">
        <w:rPr>
          <w:sz w:val="28"/>
          <w:szCs w:val="28"/>
          <w:lang w:val="en-GB"/>
        </w:rPr>
        <w:t>cơ</w:t>
      </w:r>
      <w:proofErr w:type="spellEnd"/>
      <w:r w:rsidR="00063568">
        <w:rPr>
          <w:sz w:val="28"/>
          <w:szCs w:val="28"/>
          <w:lang w:val="en-GB"/>
        </w:rPr>
        <w:t xml:space="preserve"> </w:t>
      </w:r>
      <w:proofErr w:type="spellStart"/>
      <w:r w:rsidR="00063568">
        <w:rPr>
          <w:sz w:val="28"/>
          <w:szCs w:val="28"/>
          <w:lang w:val="en-GB"/>
        </w:rPr>
        <w:t>sở</w:t>
      </w:r>
      <w:proofErr w:type="spellEnd"/>
      <w:r w:rsidR="00063568">
        <w:rPr>
          <w:sz w:val="28"/>
          <w:szCs w:val="28"/>
          <w:lang w:val="en-GB"/>
        </w:rPr>
        <w:t xml:space="preserve"> y </w:t>
      </w:r>
      <w:proofErr w:type="spellStart"/>
      <w:r w:rsidR="00063568">
        <w:rPr>
          <w:sz w:val="28"/>
          <w:szCs w:val="28"/>
          <w:lang w:val="en-GB"/>
        </w:rPr>
        <w:t>tế</w:t>
      </w:r>
      <w:proofErr w:type="spellEnd"/>
      <w:r w:rsidR="00063568">
        <w:rPr>
          <w:sz w:val="28"/>
          <w:szCs w:val="28"/>
          <w:lang w:val="en-GB"/>
        </w:rPr>
        <w:t xml:space="preserve"> </w:t>
      </w:r>
      <w:proofErr w:type="spellStart"/>
      <w:r w:rsidR="00063568">
        <w:rPr>
          <w:sz w:val="28"/>
          <w:szCs w:val="28"/>
          <w:lang w:val="en-GB"/>
        </w:rPr>
        <w:t>công</w:t>
      </w:r>
      <w:proofErr w:type="spellEnd"/>
      <w:r w:rsidR="00063568">
        <w:rPr>
          <w:sz w:val="28"/>
          <w:szCs w:val="28"/>
          <w:lang w:val="en-GB"/>
        </w:rPr>
        <w:t xml:space="preserve"> </w:t>
      </w:r>
      <w:proofErr w:type="spellStart"/>
      <w:r w:rsidR="00063568">
        <w:rPr>
          <w:sz w:val="28"/>
          <w:szCs w:val="28"/>
          <w:lang w:val="en-GB"/>
        </w:rPr>
        <w:t>lập</w:t>
      </w:r>
      <w:proofErr w:type="spellEnd"/>
      <w:r w:rsidR="00063568">
        <w:rPr>
          <w:sz w:val="28"/>
          <w:szCs w:val="28"/>
          <w:lang w:val="en-GB"/>
        </w:rPr>
        <w:t xml:space="preserve"> </w:t>
      </w:r>
      <w:proofErr w:type="spellStart"/>
      <w:r w:rsidR="00063568">
        <w:rPr>
          <w:sz w:val="28"/>
          <w:szCs w:val="28"/>
          <w:lang w:val="en-GB"/>
        </w:rPr>
        <w:t>tại</w:t>
      </w:r>
      <w:proofErr w:type="spellEnd"/>
      <w:r w:rsidR="00063568">
        <w:rPr>
          <w:sz w:val="28"/>
          <w:szCs w:val="28"/>
          <w:lang w:val="en-GB"/>
        </w:rPr>
        <w:t xml:space="preserve"> </w:t>
      </w:r>
      <w:proofErr w:type="spellStart"/>
      <w:r w:rsidR="00063568">
        <w:rPr>
          <w:sz w:val="28"/>
          <w:szCs w:val="28"/>
          <w:lang w:val="en-GB"/>
        </w:rPr>
        <w:t>Lào</w:t>
      </w:r>
      <w:proofErr w:type="spellEnd"/>
      <w:r w:rsidR="00063568">
        <w:rPr>
          <w:sz w:val="28"/>
          <w:szCs w:val="28"/>
          <w:lang w:val="en-GB"/>
        </w:rPr>
        <w:t xml:space="preserve"> Cai (</w:t>
      </w:r>
      <w:proofErr w:type="spellStart"/>
      <w:r w:rsidR="00063568">
        <w:rPr>
          <w:sz w:val="28"/>
          <w:szCs w:val="28"/>
          <w:lang w:val="en-GB"/>
        </w:rPr>
        <w:t>cũ</w:t>
      </w:r>
      <w:proofErr w:type="spellEnd"/>
      <w:r w:rsidR="00063568">
        <w:rPr>
          <w:sz w:val="28"/>
          <w:szCs w:val="28"/>
          <w:lang w:val="en-GB"/>
        </w:rPr>
        <w:t xml:space="preserve">) </w:t>
      </w:r>
      <w:proofErr w:type="spellStart"/>
      <w:r w:rsidR="00063568">
        <w:rPr>
          <w:sz w:val="28"/>
          <w:szCs w:val="28"/>
          <w:lang w:val="en-GB"/>
        </w:rPr>
        <w:t>được</w:t>
      </w:r>
      <w:proofErr w:type="spellEnd"/>
      <w:r w:rsidR="00063568">
        <w:rPr>
          <w:sz w:val="28"/>
          <w:szCs w:val="28"/>
          <w:lang w:val="en-GB"/>
        </w:rPr>
        <w:t xml:space="preserve"> </w:t>
      </w:r>
      <w:proofErr w:type="spellStart"/>
      <w:r w:rsidR="00063568">
        <w:rPr>
          <w:sz w:val="28"/>
          <w:szCs w:val="28"/>
          <w:lang w:val="en-GB"/>
        </w:rPr>
        <w:t>hỗ</w:t>
      </w:r>
      <w:proofErr w:type="spellEnd"/>
      <w:r w:rsidR="00063568">
        <w:rPr>
          <w:sz w:val="28"/>
          <w:szCs w:val="28"/>
          <w:lang w:val="en-GB"/>
        </w:rPr>
        <w:t xml:space="preserve"> </w:t>
      </w:r>
      <w:proofErr w:type="spellStart"/>
      <w:r w:rsidR="00063568">
        <w:rPr>
          <w:sz w:val="28"/>
          <w:szCs w:val="28"/>
          <w:lang w:val="en-GB"/>
        </w:rPr>
        <w:t>trợ</w:t>
      </w:r>
      <w:proofErr w:type="spellEnd"/>
      <w:r w:rsidR="00063568">
        <w:rPr>
          <w:sz w:val="28"/>
          <w:szCs w:val="28"/>
          <w:lang w:val="en-GB"/>
        </w:rPr>
        <w:t xml:space="preserve">, </w:t>
      </w:r>
      <w:proofErr w:type="spellStart"/>
      <w:r w:rsidR="00063568">
        <w:rPr>
          <w:sz w:val="28"/>
          <w:szCs w:val="28"/>
          <w:lang w:val="en-GB"/>
        </w:rPr>
        <w:t>tuy</w:t>
      </w:r>
      <w:proofErr w:type="spellEnd"/>
      <w:r w:rsidR="00063568">
        <w:rPr>
          <w:sz w:val="28"/>
          <w:szCs w:val="28"/>
          <w:lang w:val="en-GB"/>
        </w:rPr>
        <w:t xml:space="preserve"> </w:t>
      </w:r>
      <w:proofErr w:type="spellStart"/>
      <w:r w:rsidR="00063568">
        <w:rPr>
          <w:sz w:val="28"/>
          <w:szCs w:val="28"/>
          <w:lang w:val="en-GB"/>
        </w:rPr>
        <w:t>nhiên</w:t>
      </w:r>
      <w:proofErr w:type="spellEnd"/>
      <w:r w:rsidR="00063568">
        <w:rPr>
          <w:sz w:val="28"/>
          <w:szCs w:val="28"/>
          <w:lang w:val="en-GB"/>
        </w:rPr>
        <w:t xml:space="preserve"> </w:t>
      </w:r>
      <w:proofErr w:type="spellStart"/>
      <w:r w:rsidR="00063568">
        <w:rPr>
          <w:sz w:val="28"/>
          <w:szCs w:val="28"/>
          <w:lang w:val="en-GB"/>
        </w:rPr>
        <w:t>cùng</w:t>
      </w:r>
      <w:proofErr w:type="spellEnd"/>
      <w:r w:rsidR="00063568">
        <w:rPr>
          <w:sz w:val="28"/>
          <w:szCs w:val="28"/>
          <w:lang w:val="en-GB"/>
        </w:rPr>
        <w:t xml:space="preserve"> </w:t>
      </w:r>
      <w:proofErr w:type="spellStart"/>
      <w:r w:rsidR="00063568">
        <w:rPr>
          <w:sz w:val="28"/>
          <w:szCs w:val="28"/>
          <w:lang w:val="en-GB"/>
        </w:rPr>
        <w:t>đối</w:t>
      </w:r>
      <w:proofErr w:type="spellEnd"/>
      <w:r w:rsidR="00063568">
        <w:rPr>
          <w:sz w:val="28"/>
          <w:szCs w:val="28"/>
          <w:lang w:val="en-GB"/>
        </w:rPr>
        <w:t xml:space="preserve"> </w:t>
      </w:r>
      <w:proofErr w:type="spellStart"/>
      <w:r w:rsidR="00063568">
        <w:rPr>
          <w:sz w:val="28"/>
          <w:szCs w:val="28"/>
          <w:lang w:val="en-GB"/>
        </w:rPr>
        <w:t>tượng</w:t>
      </w:r>
      <w:proofErr w:type="spellEnd"/>
      <w:r w:rsidR="00063568">
        <w:rPr>
          <w:sz w:val="28"/>
          <w:szCs w:val="28"/>
          <w:lang w:val="en-GB"/>
        </w:rPr>
        <w:t xml:space="preserve"> </w:t>
      </w:r>
      <w:proofErr w:type="spellStart"/>
      <w:r w:rsidR="00063568">
        <w:rPr>
          <w:sz w:val="28"/>
          <w:szCs w:val="28"/>
          <w:lang w:val="en-GB"/>
        </w:rPr>
        <w:t>tại</w:t>
      </w:r>
      <w:proofErr w:type="spellEnd"/>
      <w:r w:rsidR="00063568">
        <w:rPr>
          <w:sz w:val="28"/>
          <w:szCs w:val="28"/>
          <w:lang w:val="en-GB"/>
        </w:rPr>
        <w:t xml:space="preserve"> Yên Bái (</w:t>
      </w:r>
      <w:proofErr w:type="spellStart"/>
      <w:r w:rsidR="00063568">
        <w:rPr>
          <w:sz w:val="28"/>
          <w:szCs w:val="28"/>
          <w:lang w:val="en-GB"/>
        </w:rPr>
        <w:t>cũ</w:t>
      </w:r>
      <w:proofErr w:type="spellEnd"/>
      <w:r w:rsidR="00063568">
        <w:rPr>
          <w:sz w:val="28"/>
          <w:szCs w:val="28"/>
          <w:lang w:val="en-GB"/>
        </w:rPr>
        <w:t xml:space="preserve">) </w:t>
      </w:r>
      <w:proofErr w:type="spellStart"/>
      <w:r w:rsidR="00063568">
        <w:rPr>
          <w:sz w:val="28"/>
          <w:szCs w:val="28"/>
          <w:lang w:val="en-GB"/>
        </w:rPr>
        <w:t>không</w:t>
      </w:r>
      <w:proofErr w:type="spellEnd"/>
      <w:r w:rsidR="00063568">
        <w:rPr>
          <w:sz w:val="28"/>
          <w:szCs w:val="28"/>
          <w:lang w:val="en-GB"/>
        </w:rPr>
        <w:t xml:space="preserve"> </w:t>
      </w:r>
      <w:proofErr w:type="spellStart"/>
      <w:r w:rsidR="00063568">
        <w:rPr>
          <w:sz w:val="28"/>
          <w:szCs w:val="28"/>
          <w:lang w:val="en-GB"/>
        </w:rPr>
        <w:t>được</w:t>
      </w:r>
      <w:proofErr w:type="spellEnd"/>
      <w:r w:rsidR="00063568">
        <w:rPr>
          <w:sz w:val="28"/>
          <w:szCs w:val="28"/>
          <w:lang w:val="en-GB"/>
        </w:rPr>
        <w:t xml:space="preserve"> </w:t>
      </w:r>
      <w:proofErr w:type="spellStart"/>
      <w:r w:rsidR="00063568">
        <w:rPr>
          <w:sz w:val="28"/>
          <w:szCs w:val="28"/>
          <w:lang w:val="en-GB"/>
        </w:rPr>
        <w:t>hưởng</w:t>
      </w:r>
      <w:proofErr w:type="spellEnd"/>
      <w:r w:rsidR="00063568">
        <w:rPr>
          <w:sz w:val="28"/>
          <w:szCs w:val="28"/>
          <w:lang w:val="en-GB"/>
        </w:rPr>
        <w:t xml:space="preserve"> </w:t>
      </w:r>
      <w:proofErr w:type="spellStart"/>
      <w:r w:rsidR="00063568">
        <w:rPr>
          <w:sz w:val="28"/>
          <w:szCs w:val="28"/>
          <w:lang w:val="en-GB"/>
        </w:rPr>
        <w:t>chính</w:t>
      </w:r>
      <w:proofErr w:type="spellEnd"/>
      <w:r w:rsidR="00063568">
        <w:rPr>
          <w:sz w:val="28"/>
          <w:szCs w:val="28"/>
          <w:lang w:val="en-GB"/>
        </w:rPr>
        <w:t xml:space="preserve"> </w:t>
      </w:r>
      <w:proofErr w:type="spellStart"/>
      <w:r w:rsidR="00063568">
        <w:rPr>
          <w:sz w:val="28"/>
          <w:szCs w:val="28"/>
          <w:lang w:val="en-GB"/>
        </w:rPr>
        <w:t>sách</w:t>
      </w:r>
      <w:proofErr w:type="spellEnd"/>
      <w:r w:rsidR="00063568">
        <w:rPr>
          <w:sz w:val="28"/>
          <w:szCs w:val="28"/>
          <w:lang w:val="en-GB"/>
        </w:rPr>
        <w:t xml:space="preserve"> </w:t>
      </w:r>
      <w:proofErr w:type="spellStart"/>
      <w:r w:rsidR="00063568">
        <w:rPr>
          <w:sz w:val="28"/>
          <w:szCs w:val="28"/>
          <w:lang w:val="en-GB"/>
        </w:rPr>
        <w:t>này</w:t>
      </w:r>
      <w:proofErr w:type="spellEnd"/>
      <w:r w:rsidR="00063568">
        <w:rPr>
          <w:sz w:val="28"/>
          <w:szCs w:val="28"/>
          <w:lang w:val="en-GB"/>
        </w:rPr>
        <w:t>.</w:t>
      </w:r>
    </w:p>
    <w:p w14:paraId="3F52FDE6" w14:textId="45C8BFD3" w:rsidR="00063568" w:rsidRPr="00063568" w:rsidRDefault="00A91018" w:rsidP="00A91018">
      <w:pPr>
        <w:pStyle w:val="ListParagraph"/>
        <w:ind w:left="709"/>
        <w:jc w:val="both"/>
        <w:rPr>
          <w:b/>
          <w:bCs/>
          <w:sz w:val="28"/>
          <w:szCs w:val="28"/>
          <w:lang w:val="en-GB"/>
        </w:rPr>
      </w:pPr>
      <w:r>
        <w:rPr>
          <w:b/>
          <w:bCs/>
          <w:sz w:val="28"/>
          <w:szCs w:val="28"/>
          <w:lang w:val="en-GB"/>
        </w:rPr>
        <w:t xml:space="preserve">II. </w:t>
      </w:r>
      <w:r w:rsidR="00063568" w:rsidRPr="00063568">
        <w:rPr>
          <w:b/>
          <w:bCs/>
          <w:sz w:val="28"/>
          <w:szCs w:val="28"/>
          <w:lang w:val="en-GB"/>
        </w:rPr>
        <w:t>KẾT QUẢ THỰC HIỆN</w:t>
      </w:r>
    </w:p>
    <w:p w14:paraId="75377479" w14:textId="6F8CF190" w:rsidR="00D920EF" w:rsidRDefault="00D920EF" w:rsidP="003D4F59">
      <w:pPr>
        <w:pStyle w:val="ListParagraph"/>
        <w:numPr>
          <w:ilvl w:val="1"/>
          <w:numId w:val="1"/>
        </w:numPr>
        <w:tabs>
          <w:tab w:val="left" w:pos="709"/>
        </w:tabs>
        <w:spacing w:before="120" w:after="120" w:line="320" w:lineRule="exact"/>
        <w:jc w:val="both"/>
        <w:rPr>
          <w:b/>
          <w:bCs/>
          <w:sz w:val="28"/>
          <w:szCs w:val="28"/>
          <w:lang w:val="en-US"/>
        </w:rPr>
      </w:pPr>
      <w:r w:rsidRPr="00B22866">
        <w:rPr>
          <w:b/>
          <w:bCs/>
          <w:sz w:val="28"/>
          <w:szCs w:val="28"/>
          <w:lang w:val="en-US"/>
        </w:rPr>
        <w:t xml:space="preserve">Công </w:t>
      </w:r>
      <w:proofErr w:type="spellStart"/>
      <w:r w:rsidRPr="00B22866">
        <w:rPr>
          <w:b/>
          <w:bCs/>
          <w:sz w:val="28"/>
          <w:szCs w:val="28"/>
          <w:lang w:val="en-US"/>
        </w:rPr>
        <w:t>tác</w:t>
      </w:r>
      <w:proofErr w:type="spellEnd"/>
      <w:r w:rsidRPr="00B22866">
        <w:rPr>
          <w:b/>
          <w:bCs/>
          <w:sz w:val="28"/>
          <w:szCs w:val="28"/>
          <w:lang w:val="en-US"/>
        </w:rPr>
        <w:t xml:space="preserve"> </w:t>
      </w:r>
      <w:proofErr w:type="spellStart"/>
      <w:r w:rsidRPr="00B22866">
        <w:rPr>
          <w:b/>
          <w:bCs/>
          <w:sz w:val="28"/>
          <w:szCs w:val="28"/>
          <w:lang w:val="en-US"/>
        </w:rPr>
        <w:t>chỉ</w:t>
      </w:r>
      <w:proofErr w:type="spellEnd"/>
      <w:r w:rsidRPr="00B22866">
        <w:rPr>
          <w:b/>
          <w:bCs/>
          <w:sz w:val="28"/>
          <w:szCs w:val="28"/>
          <w:lang w:val="en-US"/>
        </w:rPr>
        <w:t xml:space="preserve"> </w:t>
      </w:r>
      <w:proofErr w:type="spellStart"/>
      <w:r w:rsidRPr="00B22866">
        <w:rPr>
          <w:b/>
          <w:bCs/>
          <w:sz w:val="28"/>
          <w:szCs w:val="28"/>
          <w:lang w:val="en-US"/>
        </w:rPr>
        <w:t>đạo</w:t>
      </w:r>
      <w:proofErr w:type="spellEnd"/>
      <w:r w:rsidR="00B22866" w:rsidRPr="00B22866">
        <w:rPr>
          <w:b/>
          <w:bCs/>
          <w:sz w:val="28"/>
          <w:szCs w:val="28"/>
          <w:lang w:val="en-US"/>
        </w:rPr>
        <w:t xml:space="preserve">, </w:t>
      </w:r>
      <w:proofErr w:type="spellStart"/>
      <w:r w:rsidR="00B22866" w:rsidRPr="00B22866">
        <w:rPr>
          <w:b/>
          <w:bCs/>
          <w:sz w:val="28"/>
          <w:szCs w:val="28"/>
          <w:lang w:val="en-US"/>
        </w:rPr>
        <w:t>triển</w:t>
      </w:r>
      <w:proofErr w:type="spellEnd"/>
      <w:r w:rsidR="00B22866" w:rsidRPr="00B22866">
        <w:rPr>
          <w:b/>
          <w:bCs/>
          <w:sz w:val="28"/>
          <w:szCs w:val="28"/>
          <w:lang w:val="en-US"/>
        </w:rPr>
        <w:t xml:space="preserve"> </w:t>
      </w:r>
      <w:proofErr w:type="spellStart"/>
      <w:r w:rsidR="00B22866" w:rsidRPr="00B22866">
        <w:rPr>
          <w:b/>
          <w:bCs/>
          <w:sz w:val="28"/>
          <w:szCs w:val="28"/>
          <w:lang w:val="en-US"/>
        </w:rPr>
        <w:t>khai</w:t>
      </w:r>
      <w:proofErr w:type="spellEnd"/>
      <w:r w:rsidR="00063568">
        <w:rPr>
          <w:b/>
          <w:bCs/>
          <w:sz w:val="28"/>
          <w:szCs w:val="28"/>
          <w:lang w:val="en-US"/>
        </w:rPr>
        <w:t xml:space="preserve">, </w:t>
      </w:r>
      <w:proofErr w:type="spellStart"/>
      <w:r w:rsidR="00063568">
        <w:rPr>
          <w:b/>
          <w:bCs/>
          <w:sz w:val="28"/>
          <w:szCs w:val="28"/>
          <w:lang w:val="en-US"/>
        </w:rPr>
        <w:t>phối</w:t>
      </w:r>
      <w:proofErr w:type="spellEnd"/>
      <w:r w:rsidR="00063568">
        <w:rPr>
          <w:b/>
          <w:bCs/>
          <w:sz w:val="28"/>
          <w:szCs w:val="28"/>
          <w:lang w:val="en-US"/>
        </w:rPr>
        <w:t xml:space="preserve"> </w:t>
      </w:r>
      <w:proofErr w:type="spellStart"/>
      <w:r w:rsidR="00063568">
        <w:rPr>
          <w:b/>
          <w:bCs/>
          <w:sz w:val="28"/>
          <w:szCs w:val="28"/>
          <w:lang w:val="en-US"/>
        </w:rPr>
        <w:t>hợp</w:t>
      </w:r>
      <w:proofErr w:type="spellEnd"/>
      <w:r w:rsidR="00063568">
        <w:rPr>
          <w:b/>
          <w:bCs/>
          <w:sz w:val="28"/>
          <w:szCs w:val="28"/>
          <w:lang w:val="en-US"/>
        </w:rPr>
        <w:t xml:space="preserve"> </w:t>
      </w:r>
      <w:proofErr w:type="spellStart"/>
      <w:r w:rsidRPr="00B22866">
        <w:rPr>
          <w:b/>
          <w:bCs/>
          <w:sz w:val="28"/>
          <w:szCs w:val="28"/>
          <w:lang w:val="en-US"/>
        </w:rPr>
        <w:t>thực</w:t>
      </w:r>
      <w:proofErr w:type="spellEnd"/>
      <w:r w:rsidRPr="00B22866">
        <w:rPr>
          <w:b/>
          <w:bCs/>
          <w:sz w:val="28"/>
          <w:szCs w:val="28"/>
          <w:lang w:val="en-US"/>
        </w:rPr>
        <w:t xml:space="preserve"> </w:t>
      </w:r>
      <w:proofErr w:type="spellStart"/>
      <w:r w:rsidRPr="00B22866">
        <w:rPr>
          <w:b/>
          <w:bCs/>
          <w:sz w:val="28"/>
          <w:szCs w:val="28"/>
          <w:lang w:val="en-US"/>
        </w:rPr>
        <w:t>hiện</w:t>
      </w:r>
      <w:proofErr w:type="spellEnd"/>
      <w:r w:rsidRPr="00B22866">
        <w:rPr>
          <w:b/>
          <w:bCs/>
          <w:sz w:val="28"/>
          <w:szCs w:val="28"/>
          <w:lang w:val="en-US"/>
        </w:rPr>
        <w:t xml:space="preserve"> </w:t>
      </w:r>
      <w:proofErr w:type="spellStart"/>
      <w:r w:rsidR="00063568">
        <w:rPr>
          <w:b/>
          <w:bCs/>
          <w:sz w:val="28"/>
          <w:szCs w:val="28"/>
          <w:lang w:val="en-US"/>
        </w:rPr>
        <w:t>Nghị</w:t>
      </w:r>
      <w:proofErr w:type="spellEnd"/>
      <w:r w:rsidR="00063568">
        <w:rPr>
          <w:b/>
          <w:bCs/>
          <w:sz w:val="28"/>
          <w:szCs w:val="28"/>
          <w:lang w:val="en-US"/>
        </w:rPr>
        <w:t xml:space="preserve"> </w:t>
      </w:r>
      <w:proofErr w:type="spellStart"/>
      <w:r w:rsidR="00063568">
        <w:rPr>
          <w:b/>
          <w:bCs/>
          <w:sz w:val="28"/>
          <w:szCs w:val="28"/>
          <w:lang w:val="en-US"/>
        </w:rPr>
        <w:t>quyết</w:t>
      </w:r>
      <w:proofErr w:type="spellEnd"/>
    </w:p>
    <w:p w14:paraId="7757E793" w14:textId="702AFDF9" w:rsidR="00063568" w:rsidRPr="00063568" w:rsidRDefault="00063568" w:rsidP="00063568">
      <w:pPr>
        <w:pStyle w:val="ListParagraph"/>
        <w:numPr>
          <w:ilvl w:val="0"/>
          <w:numId w:val="19"/>
        </w:numPr>
        <w:tabs>
          <w:tab w:val="left" w:pos="709"/>
        </w:tabs>
        <w:spacing w:before="120" w:after="120" w:line="320" w:lineRule="exact"/>
        <w:jc w:val="both"/>
        <w:rPr>
          <w:b/>
          <w:bCs/>
          <w:sz w:val="28"/>
          <w:szCs w:val="28"/>
          <w:lang w:val="en-US"/>
        </w:rPr>
      </w:pPr>
      <w:r w:rsidRPr="00063568">
        <w:rPr>
          <w:b/>
          <w:bCs/>
          <w:sz w:val="28"/>
          <w:szCs w:val="28"/>
          <w:lang w:val="en-US"/>
        </w:rPr>
        <w:t xml:space="preserve">Công </w:t>
      </w:r>
      <w:proofErr w:type="spellStart"/>
      <w:r w:rsidRPr="00063568">
        <w:rPr>
          <w:b/>
          <w:bCs/>
          <w:sz w:val="28"/>
          <w:szCs w:val="28"/>
          <w:lang w:val="en-US"/>
        </w:rPr>
        <w:t>tác</w:t>
      </w:r>
      <w:proofErr w:type="spellEnd"/>
      <w:r w:rsidRPr="00063568">
        <w:rPr>
          <w:b/>
          <w:bCs/>
          <w:sz w:val="28"/>
          <w:szCs w:val="28"/>
          <w:lang w:val="en-US"/>
        </w:rPr>
        <w:t xml:space="preserve"> </w:t>
      </w:r>
      <w:proofErr w:type="spellStart"/>
      <w:r w:rsidRPr="00063568">
        <w:rPr>
          <w:b/>
          <w:bCs/>
          <w:sz w:val="28"/>
          <w:szCs w:val="28"/>
          <w:lang w:val="en-US"/>
        </w:rPr>
        <w:t>chỉ</w:t>
      </w:r>
      <w:proofErr w:type="spellEnd"/>
      <w:r w:rsidRPr="00063568">
        <w:rPr>
          <w:b/>
          <w:bCs/>
          <w:sz w:val="28"/>
          <w:szCs w:val="28"/>
          <w:lang w:val="en-US"/>
        </w:rPr>
        <w:t xml:space="preserve"> </w:t>
      </w:r>
      <w:proofErr w:type="spellStart"/>
      <w:r w:rsidRPr="00063568">
        <w:rPr>
          <w:b/>
          <w:bCs/>
          <w:sz w:val="28"/>
          <w:szCs w:val="28"/>
          <w:lang w:val="en-US"/>
        </w:rPr>
        <w:t>đạo</w:t>
      </w:r>
      <w:proofErr w:type="spellEnd"/>
    </w:p>
    <w:p w14:paraId="6CDEC17B" w14:textId="5B8DD12B" w:rsidR="00207426" w:rsidRPr="00063568" w:rsidRDefault="00063568" w:rsidP="00063568">
      <w:pPr>
        <w:tabs>
          <w:tab w:val="left" w:pos="709"/>
        </w:tabs>
        <w:spacing w:before="120" w:after="120" w:line="320" w:lineRule="exact"/>
        <w:jc w:val="both"/>
        <w:rPr>
          <w:sz w:val="28"/>
          <w:szCs w:val="28"/>
          <w:lang w:val="en-US"/>
        </w:rPr>
      </w:pPr>
      <w:r>
        <w:rPr>
          <w:sz w:val="28"/>
          <w:szCs w:val="28"/>
          <w:lang w:val="en-US"/>
        </w:rPr>
        <w:tab/>
      </w:r>
      <w:r w:rsidR="003D4F59" w:rsidRPr="00063568">
        <w:rPr>
          <w:sz w:val="28"/>
          <w:szCs w:val="28"/>
          <w:lang w:val="en-US"/>
        </w:rPr>
        <w:t xml:space="preserve">Ngay </w:t>
      </w:r>
      <w:proofErr w:type="spellStart"/>
      <w:r w:rsidR="003D4F59" w:rsidRPr="00063568">
        <w:rPr>
          <w:sz w:val="28"/>
          <w:szCs w:val="28"/>
          <w:lang w:val="en-US"/>
        </w:rPr>
        <w:t>sau</w:t>
      </w:r>
      <w:proofErr w:type="spellEnd"/>
      <w:r w:rsidR="003D4F59" w:rsidRPr="00063568">
        <w:rPr>
          <w:sz w:val="28"/>
          <w:szCs w:val="28"/>
          <w:lang w:val="en-US"/>
        </w:rPr>
        <w:t xml:space="preserve"> </w:t>
      </w:r>
      <w:proofErr w:type="spellStart"/>
      <w:r w:rsidR="003D4F59" w:rsidRPr="00063568">
        <w:rPr>
          <w:sz w:val="28"/>
          <w:szCs w:val="28"/>
          <w:lang w:val="en-US"/>
        </w:rPr>
        <w:t>khi</w:t>
      </w:r>
      <w:proofErr w:type="spellEnd"/>
      <w:r w:rsidR="003D4F59" w:rsidRPr="00063568">
        <w:rPr>
          <w:sz w:val="28"/>
          <w:szCs w:val="28"/>
          <w:lang w:val="en-US"/>
        </w:rPr>
        <w:t xml:space="preserve"> </w:t>
      </w:r>
      <w:proofErr w:type="spellStart"/>
      <w:r w:rsidR="003D4F59" w:rsidRPr="00063568">
        <w:rPr>
          <w:sz w:val="28"/>
          <w:szCs w:val="28"/>
          <w:lang w:val="en-US"/>
        </w:rPr>
        <w:t>Nghị</w:t>
      </w:r>
      <w:proofErr w:type="spellEnd"/>
      <w:r w:rsidR="003D4F59" w:rsidRPr="00063568">
        <w:rPr>
          <w:sz w:val="28"/>
          <w:szCs w:val="28"/>
          <w:lang w:val="en-US"/>
        </w:rPr>
        <w:t xml:space="preserve"> </w:t>
      </w:r>
      <w:proofErr w:type="spellStart"/>
      <w:r w:rsidR="003D4F59" w:rsidRPr="00063568">
        <w:rPr>
          <w:sz w:val="28"/>
          <w:szCs w:val="28"/>
          <w:lang w:val="en-US"/>
        </w:rPr>
        <w:t>quyết</w:t>
      </w:r>
      <w:proofErr w:type="spellEnd"/>
      <w:r w:rsidR="003D4F59" w:rsidRPr="00063568">
        <w:rPr>
          <w:sz w:val="28"/>
          <w:szCs w:val="28"/>
          <w:lang w:val="en-US"/>
        </w:rPr>
        <w:t xml:space="preserve"> </w:t>
      </w:r>
      <w:proofErr w:type="spellStart"/>
      <w:r w:rsidR="003D4F59" w:rsidRPr="00063568">
        <w:rPr>
          <w:sz w:val="28"/>
          <w:szCs w:val="28"/>
          <w:lang w:val="en-US"/>
        </w:rPr>
        <w:t>được</w:t>
      </w:r>
      <w:proofErr w:type="spellEnd"/>
      <w:r w:rsidR="003D4F59" w:rsidRPr="00063568">
        <w:rPr>
          <w:sz w:val="28"/>
          <w:szCs w:val="28"/>
          <w:lang w:val="en-US"/>
        </w:rPr>
        <w:t xml:space="preserve"> ban </w:t>
      </w:r>
      <w:proofErr w:type="spellStart"/>
      <w:r w:rsidR="003D4F59" w:rsidRPr="00063568">
        <w:rPr>
          <w:sz w:val="28"/>
          <w:szCs w:val="28"/>
          <w:lang w:val="en-US"/>
        </w:rPr>
        <w:t>hành</w:t>
      </w:r>
      <w:proofErr w:type="spellEnd"/>
      <w:r w:rsidR="003D4F59" w:rsidRPr="00063568">
        <w:rPr>
          <w:sz w:val="28"/>
          <w:szCs w:val="28"/>
          <w:lang w:val="en-US"/>
        </w:rPr>
        <w:t xml:space="preserve">, UBND </w:t>
      </w:r>
      <w:proofErr w:type="spellStart"/>
      <w:r w:rsidR="003D4F59" w:rsidRPr="00063568">
        <w:rPr>
          <w:sz w:val="28"/>
          <w:szCs w:val="28"/>
          <w:lang w:val="en-US"/>
        </w:rPr>
        <w:t>tỉnh</w:t>
      </w:r>
      <w:proofErr w:type="spellEnd"/>
      <w:r w:rsidR="003D4F59" w:rsidRPr="00063568">
        <w:rPr>
          <w:sz w:val="28"/>
          <w:szCs w:val="28"/>
          <w:lang w:val="en-US"/>
        </w:rPr>
        <w:t xml:space="preserve"> </w:t>
      </w:r>
      <w:proofErr w:type="spellStart"/>
      <w:r w:rsidR="003D4F59" w:rsidRPr="00063568">
        <w:rPr>
          <w:sz w:val="28"/>
          <w:szCs w:val="28"/>
          <w:lang w:val="en-US"/>
        </w:rPr>
        <w:t>đã</w:t>
      </w:r>
      <w:proofErr w:type="spellEnd"/>
      <w:r w:rsidR="003D4F59" w:rsidRPr="00063568">
        <w:rPr>
          <w:sz w:val="28"/>
          <w:szCs w:val="28"/>
          <w:lang w:val="en-US"/>
        </w:rPr>
        <w:t xml:space="preserve"> </w:t>
      </w:r>
      <w:proofErr w:type="spellStart"/>
      <w:r w:rsidR="003D4F59" w:rsidRPr="00063568">
        <w:rPr>
          <w:sz w:val="28"/>
          <w:szCs w:val="28"/>
          <w:lang w:val="en-US"/>
        </w:rPr>
        <w:t>chỉ</w:t>
      </w:r>
      <w:proofErr w:type="spellEnd"/>
      <w:r w:rsidR="003D4F59" w:rsidRPr="00063568">
        <w:rPr>
          <w:sz w:val="28"/>
          <w:szCs w:val="28"/>
          <w:lang w:val="en-US"/>
        </w:rPr>
        <w:t xml:space="preserve"> </w:t>
      </w:r>
      <w:proofErr w:type="spellStart"/>
      <w:r w:rsidR="003D4F59" w:rsidRPr="00063568">
        <w:rPr>
          <w:sz w:val="28"/>
          <w:szCs w:val="28"/>
          <w:lang w:val="en-US"/>
        </w:rPr>
        <w:t>đạo</w:t>
      </w:r>
      <w:proofErr w:type="spellEnd"/>
      <w:r w:rsidR="003D4F59" w:rsidRPr="00063568">
        <w:rPr>
          <w:sz w:val="28"/>
          <w:szCs w:val="28"/>
          <w:lang w:val="en-US"/>
        </w:rPr>
        <w:t xml:space="preserve"> </w:t>
      </w:r>
      <w:proofErr w:type="spellStart"/>
      <w:r w:rsidR="003D4F59" w:rsidRPr="00063568">
        <w:rPr>
          <w:sz w:val="28"/>
          <w:szCs w:val="28"/>
          <w:lang w:val="en-US"/>
        </w:rPr>
        <w:t>các</w:t>
      </w:r>
      <w:proofErr w:type="spellEnd"/>
      <w:r w:rsidR="003D4F59" w:rsidRPr="00063568">
        <w:rPr>
          <w:sz w:val="28"/>
          <w:szCs w:val="28"/>
          <w:lang w:val="en-US"/>
        </w:rPr>
        <w:t xml:space="preserve"> </w:t>
      </w:r>
      <w:proofErr w:type="spellStart"/>
      <w:r w:rsidR="003D4F59" w:rsidRPr="00063568">
        <w:rPr>
          <w:sz w:val="28"/>
          <w:szCs w:val="28"/>
          <w:lang w:val="en-US"/>
        </w:rPr>
        <w:t>sở</w:t>
      </w:r>
      <w:proofErr w:type="spellEnd"/>
      <w:r w:rsidR="003D4F59" w:rsidRPr="00063568">
        <w:rPr>
          <w:sz w:val="28"/>
          <w:szCs w:val="28"/>
          <w:lang w:val="en-US"/>
        </w:rPr>
        <w:t xml:space="preserve">, ban, </w:t>
      </w:r>
      <w:proofErr w:type="spellStart"/>
      <w:r w:rsidR="003D4F59" w:rsidRPr="00063568">
        <w:rPr>
          <w:sz w:val="28"/>
          <w:szCs w:val="28"/>
          <w:lang w:val="en-US"/>
        </w:rPr>
        <w:t>ngành</w:t>
      </w:r>
      <w:proofErr w:type="spellEnd"/>
      <w:r w:rsidR="003D4F59" w:rsidRPr="00063568">
        <w:rPr>
          <w:sz w:val="28"/>
          <w:szCs w:val="28"/>
          <w:lang w:val="en-US"/>
        </w:rPr>
        <w:t xml:space="preserve"> </w:t>
      </w:r>
      <w:proofErr w:type="spellStart"/>
      <w:r w:rsidR="003D4F59" w:rsidRPr="00063568">
        <w:rPr>
          <w:sz w:val="28"/>
          <w:szCs w:val="28"/>
          <w:lang w:val="en-US"/>
        </w:rPr>
        <w:t>liên</w:t>
      </w:r>
      <w:proofErr w:type="spellEnd"/>
      <w:r w:rsidR="003D4F59" w:rsidRPr="00063568">
        <w:rPr>
          <w:sz w:val="28"/>
          <w:szCs w:val="28"/>
          <w:lang w:val="en-US"/>
        </w:rPr>
        <w:t xml:space="preserve"> </w:t>
      </w:r>
      <w:proofErr w:type="spellStart"/>
      <w:r w:rsidR="003D4F59" w:rsidRPr="00063568">
        <w:rPr>
          <w:sz w:val="28"/>
          <w:szCs w:val="28"/>
          <w:lang w:val="en-US"/>
        </w:rPr>
        <w:t>quan</w:t>
      </w:r>
      <w:proofErr w:type="spellEnd"/>
      <w:r w:rsidR="003D4F59" w:rsidRPr="00063568">
        <w:rPr>
          <w:sz w:val="28"/>
          <w:szCs w:val="28"/>
          <w:lang w:val="en-US"/>
        </w:rPr>
        <w:t xml:space="preserve"> </w:t>
      </w:r>
      <w:proofErr w:type="spellStart"/>
      <w:r w:rsidR="003D4F59" w:rsidRPr="00063568">
        <w:rPr>
          <w:sz w:val="28"/>
          <w:szCs w:val="28"/>
          <w:lang w:val="en-US"/>
        </w:rPr>
        <w:t>triển</w:t>
      </w:r>
      <w:proofErr w:type="spellEnd"/>
      <w:r w:rsidR="003D4F59" w:rsidRPr="00063568">
        <w:rPr>
          <w:sz w:val="28"/>
          <w:szCs w:val="28"/>
          <w:lang w:val="en-US"/>
        </w:rPr>
        <w:t xml:space="preserve"> </w:t>
      </w:r>
      <w:proofErr w:type="spellStart"/>
      <w:r w:rsidR="003D4F59" w:rsidRPr="00063568">
        <w:rPr>
          <w:sz w:val="28"/>
          <w:szCs w:val="28"/>
          <w:lang w:val="en-US"/>
        </w:rPr>
        <w:t>khai</w:t>
      </w:r>
      <w:proofErr w:type="spellEnd"/>
      <w:r w:rsidR="003D4F59" w:rsidRPr="00063568">
        <w:rPr>
          <w:sz w:val="28"/>
          <w:szCs w:val="28"/>
          <w:lang w:val="en-US"/>
        </w:rPr>
        <w:t xml:space="preserve"> </w:t>
      </w:r>
      <w:proofErr w:type="spellStart"/>
      <w:r w:rsidR="003D4F59" w:rsidRPr="00063568">
        <w:rPr>
          <w:sz w:val="28"/>
          <w:szCs w:val="28"/>
          <w:lang w:val="en-US"/>
        </w:rPr>
        <w:t>thực</w:t>
      </w:r>
      <w:proofErr w:type="spellEnd"/>
      <w:r w:rsidR="003D4F59" w:rsidRPr="00063568">
        <w:rPr>
          <w:sz w:val="28"/>
          <w:szCs w:val="28"/>
          <w:lang w:val="en-US"/>
        </w:rPr>
        <w:t xml:space="preserve"> </w:t>
      </w:r>
      <w:proofErr w:type="spellStart"/>
      <w:r w:rsidR="003D4F59" w:rsidRPr="00063568">
        <w:rPr>
          <w:sz w:val="28"/>
          <w:szCs w:val="28"/>
          <w:lang w:val="en-US"/>
        </w:rPr>
        <w:t>hiện</w:t>
      </w:r>
      <w:proofErr w:type="spellEnd"/>
      <w:r w:rsidR="003D4F59" w:rsidRPr="00063568">
        <w:rPr>
          <w:sz w:val="28"/>
          <w:szCs w:val="28"/>
          <w:lang w:val="en-US"/>
        </w:rPr>
        <w:t xml:space="preserve"> </w:t>
      </w:r>
      <w:proofErr w:type="spellStart"/>
      <w:r w:rsidR="003D4F59" w:rsidRPr="00063568">
        <w:rPr>
          <w:sz w:val="28"/>
          <w:szCs w:val="28"/>
          <w:lang w:val="en-US"/>
        </w:rPr>
        <w:t>chính</w:t>
      </w:r>
      <w:proofErr w:type="spellEnd"/>
      <w:r w:rsidR="003D4F59" w:rsidRPr="00063568">
        <w:rPr>
          <w:sz w:val="28"/>
          <w:szCs w:val="28"/>
          <w:lang w:val="en-US"/>
        </w:rPr>
        <w:t xml:space="preserve"> </w:t>
      </w:r>
      <w:proofErr w:type="spellStart"/>
      <w:r w:rsidR="003D4F59" w:rsidRPr="00063568">
        <w:rPr>
          <w:sz w:val="28"/>
          <w:szCs w:val="28"/>
          <w:lang w:val="en-US"/>
        </w:rPr>
        <w:t>sách</w:t>
      </w:r>
      <w:proofErr w:type="spellEnd"/>
      <w:r w:rsidR="003D4F59" w:rsidRPr="00063568">
        <w:rPr>
          <w:sz w:val="28"/>
          <w:szCs w:val="28"/>
          <w:lang w:val="en-US"/>
        </w:rPr>
        <w:t>. B</w:t>
      </w:r>
      <w:r w:rsidR="00207426" w:rsidRPr="00063568">
        <w:rPr>
          <w:sz w:val="28"/>
          <w:szCs w:val="28"/>
          <w:lang w:val="en-US"/>
        </w:rPr>
        <w:t xml:space="preserve">an </w:t>
      </w:r>
      <w:proofErr w:type="spellStart"/>
      <w:r w:rsidR="00207426" w:rsidRPr="00063568">
        <w:rPr>
          <w:sz w:val="28"/>
          <w:szCs w:val="28"/>
          <w:lang w:val="en-US"/>
        </w:rPr>
        <w:t>hành</w:t>
      </w:r>
      <w:proofErr w:type="spellEnd"/>
      <w:r w:rsidR="00207426" w:rsidRPr="00063568">
        <w:rPr>
          <w:sz w:val="28"/>
          <w:szCs w:val="28"/>
          <w:lang w:val="en-US"/>
        </w:rPr>
        <w:t xml:space="preserve"> Văn </w:t>
      </w:r>
      <w:proofErr w:type="spellStart"/>
      <w:r w:rsidR="00207426" w:rsidRPr="00063568">
        <w:rPr>
          <w:sz w:val="28"/>
          <w:szCs w:val="28"/>
          <w:lang w:val="en-US"/>
        </w:rPr>
        <w:t>bản</w:t>
      </w:r>
      <w:proofErr w:type="spellEnd"/>
      <w:r w:rsidR="00207426" w:rsidRPr="00063568">
        <w:rPr>
          <w:sz w:val="28"/>
          <w:szCs w:val="28"/>
          <w:lang w:val="en-US"/>
        </w:rPr>
        <w:t xml:space="preserve"> </w:t>
      </w:r>
      <w:proofErr w:type="spellStart"/>
      <w:r w:rsidR="00207426" w:rsidRPr="00063568">
        <w:rPr>
          <w:sz w:val="28"/>
          <w:szCs w:val="28"/>
          <w:lang w:val="en-US"/>
        </w:rPr>
        <w:t>số</w:t>
      </w:r>
      <w:proofErr w:type="spellEnd"/>
      <w:r w:rsidR="00207426" w:rsidRPr="00063568">
        <w:rPr>
          <w:sz w:val="28"/>
          <w:szCs w:val="28"/>
          <w:lang w:val="en-US"/>
        </w:rPr>
        <w:t xml:space="preserve"> 5452/UBND-VX </w:t>
      </w:r>
      <w:proofErr w:type="spellStart"/>
      <w:r w:rsidR="00207426" w:rsidRPr="00063568">
        <w:rPr>
          <w:sz w:val="28"/>
          <w:szCs w:val="28"/>
          <w:lang w:val="en-US"/>
        </w:rPr>
        <w:t>ngày</w:t>
      </w:r>
      <w:proofErr w:type="spellEnd"/>
      <w:r w:rsidR="00207426" w:rsidRPr="00063568">
        <w:rPr>
          <w:sz w:val="28"/>
          <w:szCs w:val="28"/>
          <w:lang w:val="en-US"/>
        </w:rPr>
        <w:t xml:space="preserve"> 17/11/2022 </w:t>
      </w:r>
      <w:proofErr w:type="spellStart"/>
      <w:r w:rsidR="00207426" w:rsidRPr="00063568">
        <w:rPr>
          <w:sz w:val="28"/>
          <w:szCs w:val="28"/>
          <w:lang w:val="en-US"/>
        </w:rPr>
        <w:t>về</w:t>
      </w:r>
      <w:proofErr w:type="spellEnd"/>
      <w:r w:rsidR="00207426" w:rsidRPr="00063568">
        <w:rPr>
          <w:sz w:val="28"/>
          <w:szCs w:val="28"/>
          <w:lang w:val="en-US"/>
        </w:rPr>
        <w:t xml:space="preserve"> </w:t>
      </w:r>
      <w:proofErr w:type="spellStart"/>
      <w:r w:rsidR="00207426" w:rsidRPr="00063568">
        <w:rPr>
          <w:sz w:val="28"/>
          <w:szCs w:val="28"/>
          <w:lang w:val="en-US"/>
        </w:rPr>
        <w:t>việc</w:t>
      </w:r>
      <w:proofErr w:type="spellEnd"/>
      <w:r w:rsidR="00207426" w:rsidRPr="00063568">
        <w:rPr>
          <w:sz w:val="28"/>
          <w:szCs w:val="28"/>
          <w:lang w:val="en-US"/>
        </w:rPr>
        <w:t xml:space="preserve"> </w:t>
      </w:r>
      <w:proofErr w:type="spellStart"/>
      <w:r w:rsidR="00207426" w:rsidRPr="00063568">
        <w:rPr>
          <w:sz w:val="28"/>
          <w:szCs w:val="28"/>
          <w:lang w:val="en-US"/>
        </w:rPr>
        <w:t>triển</w:t>
      </w:r>
      <w:proofErr w:type="spellEnd"/>
      <w:r w:rsidR="00207426" w:rsidRPr="00063568">
        <w:rPr>
          <w:sz w:val="28"/>
          <w:szCs w:val="28"/>
          <w:lang w:val="en-US"/>
        </w:rPr>
        <w:t xml:space="preserve"> </w:t>
      </w:r>
      <w:proofErr w:type="spellStart"/>
      <w:r w:rsidR="00207426" w:rsidRPr="00063568">
        <w:rPr>
          <w:sz w:val="28"/>
          <w:szCs w:val="28"/>
          <w:lang w:val="en-US"/>
        </w:rPr>
        <w:t>khai</w:t>
      </w:r>
      <w:proofErr w:type="spellEnd"/>
      <w:r w:rsidR="00207426" w:rsidRPr="00063568">
        <w:rPr>
          <w:sz w:val="28"/>
          <w:szCs w:val="28"/>
          <w:lang w:val="en-US"/>
        </w:rPr>
        <w:t xml:space="preserve">, </w:t>
      </w:r>
      <w:proofErr w:type="spellStart"/>
      <w:r w:rsidR="00207426" w:rsidRPr="00063568">
        <w:rPr>
          <w:sz w:val="28"/>
          <w:szCs w:val="28"/>
          <w:lang w:val="en-US"/>
        </w:rPr>
        <w:t>thực</w:t>
      </w:r>
      <w:proofErr w:type="spellEnd"/>
      <w:r w:rsidR="00207426" w:rsidRPr="00063568">
        <w:rPr>
          <w:sz w:val="28"/>
          <w:szCs w:val="28"/>
          <w:lang w:val="en-US"/>
        </w:rPr>
        <w:t xml:space="preserve"> </w:t>
      </w:r>
      <w:proofErr w:type="spellStart"/>
      <w:r w:rsidR="00207426" w:rsidRPr="00063568">
        <w:rPr>
          <w:sz w:val="28"/>
          <w:szCs w:val="28"/>
          <w:lang w:val="en-US"/>
        </w:rPr>
        <w:t>hiện</w:t>
      </w:r>
      <w:proofErr w:type="spellEnd"/>
      <w:r w:rsidR="00207426" w:rsidRPr="00063568">
        <w:rPr>
          <w:sz w:val="28"/>
          <w:szCs w:val="28"/>
          <w:lang w:val="en-US"/>
        </w:rPr>
        <w:t xml:space="preserve"> </w:t>
      </w:r>
      <w:proofErr w:type="spellStart"/>
      <w:r w:rsidR="00207426" w:rsidRPr="00063568">
        <w:rPr>
          <w:sz w:val="28"/>
          <w:szCs w:val="28"/>
          <w:lang w:val="en-US"/>
        </w:rPr>
        <w:t>hiệu</w:t>
      </w:r>
      <w:proofErr w:type="spellEnd"/>
      <w:r w:rsidR="00207426" w:rsidRPr="00063568">
        <w:rPr>
          <w:sz w:val="28"/>
          <w:szCs w:val="28"/>
          <w:lang w:val="en-US"/>
        </w:rPr>
        <w:t xml:space="preserve"> </w:t>
      </w:r>
      <w:proofErr w:type="spellStart"/>
      <w:r w:rsidR="00207426" w:rsidRPr="00063568">
        <w:rPr>
          <w:sz w:val="28"/>
          <w:szCs w:val="28"/>
          <w:lang w:val="en-US"/>
        </w:rPr>
        <w:t>quả</w:t>
      </w:r>
      <w:proofErr w:type="spellEnd"/>
      <w:r w:rsidR="00207426" w:rsidRPr="00063568">
        <w:rPr>
          <w:sz w:val="28"/>
          <w:szCs w:val="28"/>
          <w:lang w:val="en-US"/>
        </w:rPr>
        <w:t xml:space="preserve"> </w:t>
      </w:r>
      <w:proofErr w:type="spellStart"/>
      <w:r w:rsidR="00207426" w:rsidRPr="00063568">
        <w:rPr>
          <w:sz w:val="28"/>
          <w:szCs w:val="28"/>
          <w:lang w:val="en-US"/>
        </w:rPr>
        <w:t>Nghị</w:t>
      </w:r>
      <w:proofErr w:type="spellEnd"/>
      <w:r w:rsidR="00207426" w:rsidRPr="00063568">
        <w:rPr>
          <w:sz w:val="28"/>
          <w:szCs w:val="28"/>
          <w:lang w:val="en-US"/>
        </w:rPr>
        <w:t xml:space="preserve"> </w:t>
      </w:r>
      <w:proofErr w:type="spellStart"/>
      <w:r w:rsidR="00207426" w:rsidRPr="00063568">
        <w:rPr>
          <w:sz w:val="28"/>
          <w:szCs w:val="28"/>
          <w:lang w:val="en-US"/>
        </w:rPr>
        <w:lastRenderedPageBreak/>
        <w:t>quyết</w:t>
      </w:r>
      <w:proofErr w:type="spellEnd"/>
      <w:r w:rsidR="00207426" w:rsidRPr="00063568">
        <w:rPr>
          <w:sz w:val="28"/>
          <w:szCs w:val="28"/>
          <w:lang w:val="en-US"/>
        </w:rPr>
        <w:t xml:space="preserve"> </w:t>
      </w:r>
      <w:proofErr w:type="spellStart"/>
      <w:r w:rsidR="00207426" w:rsidRPr="00063568">
        <w:rPr>
          <w:sz w:val="28"/>
          <w:szCs w:val="28"/>
          <w:lang w:val="en-US"/>
        </w:rPr>
        <w:t>số</w:t>
      </w:r>
      <w:proofErr w:type="spellEnd"/>
      <w:r w:rsidR="00207426" w:rsidRPr="00063568">
        <w:rPr>
          <w:sz w:val="28"/>
          <w:szCs w:val="28"/>
          <w:lang w:val="en-US"/>
        </w:rPr>
        <w:t xml:space="preserve"> 15/2021/NQ-HĐND </w:t>
      </w:r>
      <w:proofErr w:type="spellStart"/>
      <w:r w:rsidR="00207426" w:rsidRPr="00063568">
        <w:rPr>
          <w:sz w:val="28"/>
          <w:szCs w:val="28"/>
          <w:lang w:val="en-US"/>
        </w:rPr>
        <w:t>ngày</w:t>
      </w:r>
      <w:proofErr w:type="spellEnd"/>
      <w:r w:rsidR="00207426" w:rsidRPr="00063568">
        <w:rPr>
          <w:sz w:val="28"/>
          <w:szCs w:val="28"/>
          <w:lang w:val="en-US"/>
        </w:rPr>
        <w:t xml:space="preserve"> 16/7/2021 </w:t>
      </w:r>
      <w:proofErr w:type="spellStart"/>
      <w:r w:rsidR="00207426" w:rsidRPr="00063568">
        <w:rPr>
          <w:sz w:val="28"/>
          <w:szCs w:val="28"/>
          <w:lang w:val="en-US"/>
        </w:rPr>
        <w:t>của</w:t>
      </w:r>
      <w:proofErr w:type="spellEnd"/>
      <w:r w:rsidR="00207426" w:rsidRPr="00063568">
        <w:rPr>
          <w:sz w:val="28"/>
          <w:szCs w:val="28"/>
          <w:lang w:val="en-US"/>
        </w:rPr>
        <w:t xml:space="preserve"> HĐND </w:t>
      </w:r>
      <w:proofErr w:type="spellStart"/>
      <w:r w:rsidR="00207426" w:rsidRPr="00063568">
        <w:rPr>
          <w:sz w:val="28"/>
          <w:szCs w:val="28"/>
          <w:lang w:val="en-US"/>
        </w:rPr>
        <w:t>tỉnh</w:t>
      </w:r>
      <w:proofErr w:type="spellEnd"/>
      <w:r w:rsidR="00207426" w:rsidRPr="00063568">
        <w:rPr>
          <w:sz w:val="28"/>
          <w:szCs w:val="28"/>
          <w:lang w:val="en-US"/>
        </w:rPr>
        <w:t xml:space="preserve"> </w:t>
      </w:r>
      <w:proofErr w:type="spellStart"/>
      <w:r w:rsidR="00207426" w:rsidRPr="00063568">
        <w:rPr>
          <w:sz w:val="28"/>
          <w:szCs w:val="28"/>
          <w:lang w:val="en-US"/>
        </w:rPr>
        <w:t>Lào</w:t>
      </w:r>
      <w:proofErr w:type="spellEnd"/>
      <w:r w:rsidR="00207426" w:rsidRPr="00063568">
        <w:rPr>
          <w:sz w:val="28"/>
          <w:szCs w:val="28"/>
          <w:lang w:val="en-US"/>
        </w:rPr>
        <w:t xml:space="preserve"> Cai, </w:t>
      </w:r>
      <w:proofErr w:type="spellStart"/>
      <w:r w:rsidR="00207426" w:rsidRPr="00063568">
        <w:rPr>
          <w:sz w:val="28"/>
          <w:szCs w:val="28"/>
          <w:lang w:val="en-US"/>
        </w:rPr>
        <w:t>giao</w:t>
      </w:r>
      <w:proofErr w:type="spellEnd"/>
      <w:r w:rsidR="00207426" w:rsidRPr="00063568">
        <w:rPr>
          <w:sz w:val="28"/>
          <w:szCs w:val="28"/>
          <w:lang w:val="en-US"/>
        </w:rPr>
        <w:t xml:space="preserve"> </w:t>
      </w:r>
      <w:proofErr w:type="spellStart"/>
      <w:r w:rsidR="00207426" w:rsidRPr="00063568">
        <w:rPr>
          <w:sz w:val="28"/>
          <w:szCs w:val="28"/>
          <w:lang w:val="en-US"/>
        </w:rPr>
        <w:t>nhiệm</w:t>
      </w:r>
      <w:proofErr w:type="spellEnd"/>
      <w:r w:rsidR="00207426" w:rsidRPr="00063568">
        <w:rPr>
          <w:sz w:val="28"/>
          <w:szCs w:val="28"/>
          <w:lang w:val="en-US"/>
        </w:rPr>
        <w:t xml:space="preserve"> </w:t>
      </w:r>
      <w:proofErr w:type="spellStart"/>
      <w:r w:rsidR="00207426" w:rsidRPr="00063568">
        <w:rPr>
          <w:sz w:val="28"/>
          <w:szCs w:val="28"/>
          <w:lang w:val="en-US"/>
        </w:rPr>
        <w:t>vụ</w:t>
      </w:r>
      <w:proofErr w:type="spellEnd"/>
      <w:r w:rsidR="00207426" w:rsidRPr="00063568">
        <w:rPr>
          <w:sz w:val="28"/>
          <w:szCs w:val="28"/>
          <w:lang w:val="en-US"/>
        </w:rPr>
        <w:t xml:space="preserve"> </w:t>
      </w:r>
      <w:proofErr w:type="spellStart"/>
      <w:r w:rsidR="00207426" w:rsidRPr="00063568">
        <w:rPr>
          <w:sz w:val="28"/>
          <w:szCs w:val="28"/>
          <w:lang w:val="en-US"/>
        </w:rPr>
        <w:t>cụ</w:t>
      </w:r>
      <w:proofErr w:type="spellEnd"/>
      <w:r w:rsidR="00207426" w:rsidRPr="00063568">
        <w:rPr>
          <w:sz w:val="28"/>
          <w:szCs w:val="28"/>
          <w:lang w:val="en-US"/>
        </w:rPr>
        <w:t xml:space="preserve"> </w:t>
      </w:r>
      <w:proofErr w:type="spellStart"/>
      <w:r w:rsidR="00207426" w:rsidRPr="00063568">
        <w:rPr>
          <w:sz w:val="28"/>
          <w:szCs w:val="28"/>
          <w:lang w:val="en-US"/>
        </w:rPr>
        <w:t>thể</w:t>
      </w:r>
      <w:proofErr w:type="spellEnd"/>
      <w:r w:rsidR="00207426" w:rsidRPr="00063568">
        <w:rPr>
          <w:sz w:val="28"/>
          <w:szCs w:val="28"/>
          <w:lang w:val="en-US"/>
        </w:rPr>
        <w:t xml:space="preserve"> </w:t>
      </w:r>
      <w:proofErr w:type="spellStart"/>
      <w:r w:rsidR="00207426" w:rsidRPr="00063568">
        <w:rPr>
          <w:sz w:val="28"/>
          <w:szCs w:val="28"/>
          <w:lang w:val="en-US"/>
        </w:rPr>
        <w:t>cho</w:t>
      </w:r>
      <w:proofErr w:type="spellEnd"/>
      <w:r w:rsidR="00207426" w:rsidRPr="00063568">
        <w:rPr>
          <w:sz w:val="28"/>
          <w:szCs w:val="28"/>
          <w:lang w:val="en-US"/>
        </w:rPr>
        <w:t xml:space="preserve"> </w:t>
      </w:r>
      <w:proofErr w:type="spellStart"/>
      <w:r w:rsidR="00207426" w:rsidRPr="00063568">
        <w:rPr>
          <w:sz w:val="28"/>
          <w:szCs w:val="28"/>
          <w:lang w:val="en-US"/>
        </w:rPr>
        <w:t>các</w:t>
      </w:r>
      <w:proofErr w:type="spellEnd"/>
      <w:r w:rsidR="00207426" w:rsidRPr="00063568">
        <w:rPr>
          <w:sz w:val="28"/>
          <w:szCs w:val="28"/>
          <w:lang w:val="en-US"/>
        </w:rPr>
        <w:t xml:space="preserve"> </w:t>
      </w:r>
      <w:proofErr w:type="spellStart"/>
      <w:r w:rsidR="00207426" w:rsidRPr="00063568">
        <w:rPr>
          <w:sz w:val="28"/>
          <w:szCs w:val="28"/>
          <w:lang w:val="en-US"/>
        </w:rPr>
        <w:t>các</w:t>
      </w:r>
      <w:proofErr w:type="spellEnd"/>
      <w:r w:rsidR="00207426" w:rsidRPr="00063568">
        <w:rPr>
          <w:sz w:val="28"/>
          <w:szCs w:val="28"/>
          <w:lang w:val="en-US"/>
        </w:rPr>
        <w:t xml:space="preserve"> </w:t>
      </w:r>
      <w:proofErr w:type="spellStart"/>
      <w:r w:rsidR="00207426" w:rsidRPr="00063568">
        <w:rPr>
          <w:sz w:val="28"/>
          <w:szCs w:val="28"/>
          <w:lang w:val="en-US"/>
        </w:rPr>
        <w:t>Sở</w:t>
      </w:r>
      <w:proofErr w:type="spellEnd"/>
      <w:r w:rsidR="00207426" w:rsidRPr="00063568">
        <w:rPr>
          <w:sz w:val="28"/>
          <w:szCs w:val="28"/>
          <w:lang w:val="en-US"/>
        </w:rPr>
        <w:t xml:space="preserve">, </w:t>
      </w:r>
      <w:proofErr w:type="spellStart"/>
      <w:r w:rsidR="00207426" w:rsidRPr="00063568">
        <w:rPr>
          <w:sz w:val="28"/>
          <w:szCs w:val="28"/>
          <w:lang w:val="en-US"/>
        </w:rPr>
        <w:t>ngành</w:t>
      </w:r>
      <w:proofErr w:type="spellEnd"/>
      <w:r w:rsidR="00207426" w:rsidRPr="00063568">
        <w:rPr>
          <w:sz w:val="28"/>
          <w:szCs w:val="28"/>
          <w:lang w:val="en-US"/>
        </w:rPr>
        <w:t xml:space="preserve">, UBND </w:t>
      </w:r>
      <w:proofErr w:type="spellStart"/>
      <w:r w:rsidR="00207426" w:rsidRPr="00063568">
        <w:rPr>
          <w:sz w:val="28"/>
          <w:szCs w:val="28"/>
          <w:lang w:val="en-US"/>
        </w:rPr>
        <w:t>các</w:t>
      </w:r>
      <w:proofErr w:type="spellEnd"/>
      <w:r w:rsidR="00207426" w:rsidRPr="00063568">
        <w:rPr>
          <w:sz w:val="28"/>
          <w:szCs w:val="28"/>
          <w:lang w:val="en-US"/>
        </w:rPr>
        <w:t xml:space="preserve"> </w:t>
      </w:r>
      <w:proofErr w:type="spellStart"/>
      <w:r w:rsidR="00207426" w:rsidRPr="00063568">
        <w:rPr>
          <w:sz w:val="28"/>
          <w:szCs w:val="28"/>
          <w:lang w:val="en-US"/>
        </w:rPr>
        <w:t>huyện</w:t>
      </w:r>
      <w:proofErr w:type="spellEnd"/>
      <w:r w:rsidR="00207426" w:rsidRPr="00063568">
        <w:rPr>
          <w:sz w:val="28"/>
          <w:szCs w:val="28"/>
          <w:lang w:val="en-US"/>
        </w:rPr>
        <w:t xml:space="preserve">, </w:t>
      </w:r>
      <w:proofErr w:type="spellStart"/>
      <w:r w:rsidR="00207426" w:rsidRPr="00063568">
        <w:rPr>
          <w:sz w:val="28"/>
          <w:szCs w:val="28"/>
          <w:lang w:val="en-US"/>
        </w:rPr>
        <w:t>thị</w:t>
      </w:r>
      <w:proofErr w:type="spellEnd"/>
      <w:r w:rsidR="00207426" w:rsidRPr="00063568">
        <w:rPr>
          <w:sz w:val="28"/>
          <w:szCs w:val="28"/>
          <w:lang w:val="en-US"/>
        </w:rPr>
        <w:t xml:space="preserve"> </w:t>
      </w:r>
      <w:proofErr w:type="spellStart"/>
      <w:r w:rsidR="00207426" w:rsidRPr="00063568">
        <w:rPr>
          <w:sz w:val="28"/>
          <w:szCs w:val="28"/>
          <w:lang w:val="en-US"/>
        </w:rPr>
        <w:t>xã</w:t>
      </w:r>
      <w:proofErr w:type="spellEnd"/>
      <w:r w:rsidR="00207426" w:rsidRPr="00063568">
        <w:rPr>
          <w:sz w:val="28"/>
          <w:szCs w:val="28"/>
          <w:lang w:val="en-US"/>
        </w:rPr>
        <w:t xml:space="preserve"> </w:t>
      </w:r>
      <w:proofErr w:type="spellStart"/>
      <w:r w:rsidR="00207426" w:rsidRPr="00063568">
        <w:rPr>
          <w:sz w:val="28"/>
          <w:szCs w:val="28"/>
          <w:lang w:val="en-US"/>
        </w:rPr>
        <w:t>thành</w:t>
      </w:r>
      <w:proofErr w:type="spellEnd"/>
      <w:r w:rsidR="00207426" w:rsidRPr="00063568">
        <w:rPr>
          <w:sz w:val="28"/>
          <w:szCs w:val="28"/>
          <w:lang w:val="en-US"/>
        </w:rPr>
        <w:t xml:space="preserve"> </w:t>
      </w:r>
      <w:proofErr w:type="spellStart"/>
      <w:r w:rsidR="00207426" w:rsidRPr="00063568">
        <w:rPr>
          <w:sz w:val="28"/>
          <w:szCs w:val="28"/>
          <w:lang w:val="en-US"/>
        </w:rPr>
        <w:t>phố</w:t>
      </w:r>
      <w:proofErr w:type="spellEnd"/>
      <w:r w:rsidR="00207426" w:rsidRPr="00063568">
        <w:rPr>
          <w:sz w:val="28"/>
          <w:szCs w:val="28"/>
          <w:lang w:val="en-US"/>
        </w:rPr>
        <w:t xml:space="preserve"> </w:t>
      </w:r>
      <w:proofErr w:type="spellStart"/>
      <w:r w:rsidR="00207426" w:rsidRPr="00063568">
        <w:rPr>
          <w:sz w:val="28"/>
          <w:szCs w:val="28"/>
          <w:lang w:val="en-US"/>
        </w:rPr>
        <w:t>và</w:t>
      </w:r>
      <w:proofErr w:type="spellEnd"/>
      <w:r w:rsidR="00207426" w:rsidRPr="00063568">
        <w:rPr>
          <w:sz w:val="28"/>
          <w:szCs w:val="28"/>
          <w:lang w:val="en-US"/>
        </w:rPr>
        <w:t xml:space="preserve"> </w:t>
      </w:r>
      <w:proofErr w:type="spellStart"/>
      <w:r w:rsidR="00207426" w:rsidRPr="00063568">
        <w:rPr>
          <w:sz w:val="28"/>
          <w:szCs w:val="28"/>
          <w:lang w:val="en-US"/>
        </w:rPr>
        <w:t>các</w:t>
      </w:r>
      <w:proofErr w:type="spellEnd"/>
      <w:r w:rsidR="00207426" w:rsidRPr="00063568">
        <w:rPr>
          <w:sz w:val="28"/>
          <w:szCs w:val="28"/>
          <w:lang w:val="en-US"/>
        </w:rPr>
        <w:t xml:space="preserve"> </w:t>
      </w:r>
      <w:proofErr w:type="spellStart"/>
      <w:r w:rsidR="00207426" w:rsidRPr="00063568">
        <w:rPr>
          <w:sz w:val="28"/>
          <w:szCs w:val="28"/>
          <w:lang w:val="en-US"/>
        </w:rPr>
        <w:t>đơn</w:t>
      </w:r>
      <w:proofErr w:type="spellEnd"/>
      <w:r w:rsidR="00207426" w:rsidRPr="00063568">
        <w:rPr>
          <w:sz w:val="28"/>
          <w:szCs w:val="28"/>
          <w:lang w:val="en-US"/>
        </w:rPr>
        <w:t xml:space="preserve"> </w:t>
      </w:r>
      <w:proofErr w:type="spellStart"/>
      <w:r w:rsidR="00207426" w:rsidRPr="00063568">
        <w:rPr>
          <w:sz w:val="28"/>
          <w:szCs w:val="28"/>
          <w:lang w:val="en-US"/>
        </w:rPr>
        <w:t>vị</w:t>
      </w:r>
      <w:proofErr w:type="spellEnd"/>
      <w:r w:rsidR="00207426" w:rsidRPr="00063568">
        <w:rPr>
          <w:sz w:val="28"/>
          <w:szCs w:val="28"/>
          <w:lang w:val="en-US"/>
        </w:rPr>
        <w:t xml:space="preserve"> </w:t>
      </w:r>
      <w:proofErr w:type="spellStart"/>
      <w:r w:rsidR="00207426" w:rsidRPr="00063568">
        <w:rPr>
          <w:sz w:val="28"/>
          <w:szCs w:val="28"/>
          <w:lang w:val="en-US"/>
        </w:rPr>
        <w:t>để</w:t>
      </w:r>
      <w:proofErr w:type="spellEnd"/>
      <w:r w:rsidR="00207426" w:rsidRPr="00063568">
        <w:rPr>
          <w:sz w:val="28"/>
          <w:szCs w:val="28"/>
          <w:lang w:val="en-US"/>
        </w:rPr>
        <w:t xml:space="preserve"> </w:t>
      </w:r>
      <w:proofErr w:type="spellStart"/>
      <w:r w:rsidR="00207426" w:rsidRPr="00063568">
        <w:rPr>
          <w:sz w:val="28"/>
          <w:szCs w:val="28"/>
          <w:lang w:val="en-US"/>
        </w:rPr>
        <w:t>triển</w:t>
      </w:r>
      <w:proofErr w:type="spellEnd"/>
      <w:r w:rsidR="00207426" w:rsidRPr="00063568">
        <w:rPr>
          <w:sz w:val="28"/>
          <w:szCs w:val="28"/>
          <w:lang w:val="en-US"/>
        </w:rPr>
        <w:t xml:space="preserve"> </w:t>
      </w:r>
      <w:proofErr w:type="spellStart"/>
      <w:r w:rsidR="00207426" w:rsidRPr="00063568">
        <w:rPr>
          <w:sz w:val="28"/>
          <w:szCs w:val="28"/>
          <w:lang w:val="en-US"/>
        </w:rPr>
        <w:t>khai</w:t>
      </w:r>
      <w:proofErr w:type="spellEnd"/>
      <w:r w:rsidR="00207426" w:rsidRPr="00063568">
        <w:rPr>
          <w:sz w:val="28"/>
          <w:szCs w:val="28"/>
          <w:lang w:val="en-US"/>
        </w:rPr>
        <w:t xml:space="preserve"> </w:t>
      </w:r>
      <w:proofErr w:type="spellStart"/>
      <w:r w:rsidR="00207426" w:rsidRPr="00063568">
        <w:rPr>
          <w:sz w:val="28"/>
          <w:szCs w:val="28"/>
          <w:lang w:val="en-US"/>
        </w:rPr>
        <w:t>và</w:t>
      </w:r>
      <w:proofErr w:type="spellEnd"/>
      <w:r w:rsidR="00207426" w:rsidRPr="00063568">
        <w:rPr>
          <w:sz w:val="28"/>
          <w:szCs w:val="28"/>
          <w:lang w:val="en-US"/>
        </w:rPr>
        <w:t xml:space="preserve"> </w:t>
      </w:r>
      <w:proofErr w:type="spellStart"/>
      <w:r w:rsidR="00207426" w:rsidRPr="00063568">
        <w:rPr>
          <w:sz w:val="28"/>
          <w:szCs w:val="28"/>
          <w:lang w:val="en-US"/>
        </w:rPr>
        <w:t>hướng</w:t>
      </w:r>
      <w:proofErr w:type="spellEnd"/>
      <w:r w:rsidR="00207426" w:rsidRPr="00063568">
        <w:rPr>
          <w:sz w:val="28"/>
          <w:szCs w:val="28"/>
          <w:lang w:val="en-US"/>
        </w:rPr>
        <w:t xml:space="preserve"> </w:t>
      </w:r>
      <w:proofErr w:type="spellStart"/>
      <w:r w:rsidR="00207426" w:rsidRPr="00063568">
        <w:rPr>
          <w:sz w:val="28"/>
          <w:szCs w:val="28"/>
          <w:lang w:val="en-US"/>
        </w:rPr>
        <w:t>dẫn</w:t>
      </w:r>
      <w:proofErr w:type="spellEnd"/>
      <w:r w:rsidR="00207426" w:rsidRPr="00063568">
        <w:rPr>
          <w:sz w:val="28"/>
          <w:szCs w:val="28"/>
          <w:lang w:val="en-US"/>
        </w:rPr>
        <w:t xml:space="preserve"> </w:t>
      </w:r>
      <w:proofErr w:type="spellStart"/>
      <w:r w:rsidR="00207426" w:rsidRPr="00063568">
        <w:rPr>
          <w:sz w:val="28"/>
          <w:szCs w:val="28"/>
          <w:lang w:val="en-US"/>
        </w:rPr>
        <w:t>thực</w:t>
      </w:r>
      <w:proofErr w:type="spellEnd"/>
      <w:r w:rsidR="00207426" w:rsidRPr="00063568">
        <w:rPr>
          <w:sz w:val="28"/>
          <w:szCs w:val="28"/>
          <w:lang w:val="en-US"/>
        </w:rPr>
        <w:t xml:space="preserve"> </w:t>
      </w:r>
      <w:proofErr w:type="spellStart"/>
      <w:r w:rsidR="00207426" w:rsidRPr="00063568">
        <w:rPr>
          <w:sz w:val="28"/>
          <w:szCs w:val="28"/>
          <w:lang w:val="en-US"/>
        </w:rPr>
        <w:t>hiện</w:t>
      </w:r>
      <w:proofErr w:type="spellEnd"/>
      <w:r w:rsidR="00207426" w:rsidRPr="00063568">
        <w:rPr>
          <w:sz w:val="28"/>
          <w:szCs w:val="28"/>
          <w:lang w:val="en-US"/>
        </w:rPr>
        <w:t xml:space="preserve"> </w:t>
      </w:r>
      <w:proofErr w:type="spellStart"/>
      <w:r w:rsidR="00207426" w:rsidRPr="00063568">
        <w:rPr>
          <w:sz w:val="28"/>
          <w:szCs w:val="28"/>
          <w:lang w:val="en-US"/>
        </w:rPr>
        <w:t>Nghị</w:t>
      </w:r>
      <w:proofErr w:type="spellEnd"/>
      <w:r w:rsidR="00207426" w:rsidRPr="00063568">
        <w:rPr>
          <w:sz w:val="28"/>
          <w:szCs w:val="28"/>
          <w:lang w:val="en-US"/>
        </w:rPr>
        <w:t xml:space="preserve"> </w:t>
      </w:r>
      <w:proofErr w:type="spellStart"/>
      <w:r w:rsidR="00207426" w:rsidRPr="00063568">
        <w:rPr>
          <w:sz w:val="28"/>
          <w:szCs w:val="28"/>
          <w:lang w:val="en-US"/>
        </w:rPr>
        <w:t>quyết</w:t>
      </w:r>
      <w:proofErr w:type="spellEnd"/>
      <w:r w:rsidR="00207426" w:rsidRPr="00063568">
        <w:rPr>
          <w:sz w:val="28"/>
          <w:szCs w:val="28"/>
          <w:lang w:val="en-US"/>
        </w:rPr>
        <w:t xml:space="preserve"> </w:t>
      </w:r>
      <w:proofErr w:type="spellStart"/>
      <w:r w:rsidR="00207426" w:rsidRPr="00063568">
        <w:rPr>
          <w:sz w:val="28"/>
          <w:szCs w:val="28"/>
          <w:lang w:val="en-US"/>
        </w:rPr>
        <w:t>số</w:t>
      </w:r>
      <w:proofErr w:type="spellEnd"/>
      <w:r w:rsidR="00207426" w:rsidRPr="00063568">
        <w:rPr>
          <w:sz w:val="28"/>
          <w:szCs w:val="28"/>
          <w:lang w:val="en-US"/>
        </w:rPr>
        <w:t xml:space="preserve"> 15/2021/NQ-HĐND </w:t>
      </w:r>
      <w:proofErr w:type="spellStart"/>
      <w:r w:rsidR="00207426" w:rsidRPr="00063568">
        <w:rPr>
          <w:sz w:val="28"/>
          <w:szCs w:val="28"/>
          <w:lang w:val="en-US"/>
        </w:rPr>
        <w:t>ngày</w:t>
      </w:r>
      <w:proofErr w:type="spellEnd"/>
      <w:r w:rsidR="00207426" w:rsidRPr="00063568">
        <w:rPr>
          <w:sz w:val="28"/>
          <w:szCs w:val="28"/>
          <w:lang w:val="en-US"/>
        </w:rPr>
        <w:t xml:space="preserve"> 16/7/2021.</w:t>
      </w:r>
      <w:r w:rsidR="003E560E" w:rsidRPr="00063568">
        <w:rPr>
          <w:sz w:val="28"/>
          <w:szCs w:val="28"/>
          <w:lang w:val="en-US"/>
        </w:rPr>
        <w:t xml:space="preserve"> </w:t>
      </w:r>
    </w:p>
    <w:p w14:paraId="7BE68F53" w14:textId="1906CBCB" w:rsidR="00B22866" w:rsidRPr="00063568" w:rsidRDefault="00B22866" w:rsidP="00063568">
      <w:pPr>
        <w:pStyle w:val="ListParagraph"/>
        <w:numPr>
          <w:ilvl w:val="0"/>
          <w:numId w:val="19"/>
        </w:numPr>
        <w:tabs>
          <w:tab w:val="left" w:pos="709"/>
        </w:tabs>
        <w:spacing w:before="120" w:after="120" w:line="320" w:lineRule="exact"/>
        <w:jc w:val="both"/>
        <w:rPr>
          <w:b/>
          <w:bCs/>
          <w:sz w:val="28"/>
          <w:szCs w:val="28"/>
          <w:lang w:val="en-US"/>
        </w:rPr>
      </w:pPr>
      <w:r w:rsidRPr="00063568">
        <w:rPr>
          <w:b/>
          <w:bCs/>
          <w:sz w:val="28"/>
          <w:szCs w:val="28"/>
          <w:lang w:val="en-US"/>
        </w:rPr>
        <w:t xml:space="preserve">Công </w:t>
      </w:r>
      <w:proofErr w:type="spellStart"/>
      <w:r w:rsidRPr="00063568">
        <w:rPr>
          <w:b/>
          <w:bCs/>
          <w:sz w:val="28"/>
          <w:szCs w:val="28"/>
          <w:lang w:val="en-US"/>
        </w:rPr>
        <w:t>tác</w:t>
      </w:r>
      <w:proofErr w:type="spellEnd"/>
      <w:r w:rsidRPr="00063568">
        <w:rPr>
          <w:b/>
          <w:bCs/>
          <w:sz w:val="28"/>
          <w:szCs w:val="28"/>
          <w:lang w:val="en-US"/>
        </w:rPr>
        <w:t xml:space="preserve"> </w:t>
      </w:r>
      <w:proofErr w:type="spellStart"/>
      <w:r w:rsidRPr="00063568">
        <w:rPr>
          <w:b/>
          <w:bCs/>
          <w:sz w:val="28"/>
          <w:szCs w:val="28"/>
          <w:lang w:val="en-US"/>
        </w:rPr>
        <w:t>phối</w:t>
      </w:r>
      <w:proofErr w:type="spellEnd"/>
      <w:r w:rsidRPr="00063568">
        <w:rPr>
          <w:b/>
          <w:bCs/>
          <w:sz w:val="28"/>
          <w:szCs w:val="28"/>
          <w:lang w:val="en-US"/>
        </w:rPr>
        <w:t xml:space="preserve"> </w:t>
      </w:r>
      <w:proofErr w:type="spellStart"/>
      <w:r w:rsidRPr="00063568">
        <w:rPr>
          <w:b/>
          <w:bCs/>
          <w:sz w:val="28"/>
          <w:szCs w:val="28"/>
          <w:lang w:val="en-US"/>
        </w:rPr>
        <w:t>hợp</w:t>
      </w:r>
      <w:proofErr w:type="spellEnd"/>
      <w:r w:rsidRPr="00063568">
        <w:rPr>
          <w:b/>
          <w:bCs/>
          <w:sz w:val="28"/>
          <w:szCs w:val="28"/>
          <w:lang w:val="en-US"/>
        </w:rPr>
        <w:t xml:space="preserve"> </w:t>
      </w:r>
      <w:proofErr w:type="spellStart"/>
      <w:r w:rsidRPr="00063568">
        <w:rPr>
          <w:b/>
          <w:bCs/>
          <w:sz w:val="28"/>
          <w:szCs w:val="28"/>
          <w:lang w:val="en-US"/>
        </w:rPr>
        <w:t>trong</w:t>
      </w:r>
      <w:proofErr w:type="spellEnd"/>
      <w:r w:rsidRPr="00063568">
        <w:rPr>
          <w:b/>
          <w:bCs/>
          <w:sz w:val="28"/>
          <w:szCs w:val="28"/>
          <w:lang w:val="en-US"/>
        </w:rPr>
        <w:t xml:space="preserve"> </w:t>
      </w:r>
      <w:proofErr w:type="spellStart"/>
      <w:r w:rsidRPr="00063568">
        <w:rPr>
          <w:b/>
          <w:bCs/>
          <w:sz w:val="28"/>
          <w:szCs w:val="28"/>
          <w:lang w:val="en-US"/>
        </w:rPr>
        <w:t>triển</w:t>
      </w:r>
      <w:proofErr w:type="spellEnd"/>
      <w:r w:rsidRPr="00063568">
        <w:rPr>
          <w:b/>
          <w:bCs/>
          <w:sz w:val="28"/>
          <w:szCs w:val="28"/>
          <w:lang w:val="en-US"/>
        </w:rPr>
        <w:t xml:space="preserve"> </w:t>
      </w:r>
      <w:proofErr w:type="spellStart"/>
      <w:r w:rsidRPr="00063568">
        <w:rPr>
          <w:b/>
          <w:bCs/>
          <w:sz w:val="28"/>
          <w:szCs w:val="28"/>
          <w:lang w:val="en-US"/>
        </w:rPr>
        <w:t>khai</w:t>
      </w:r>
      <w:proofErr w:type="spellEnd"/>
      <w:r w:rsidRPr="00063568">
        <w:rPr>
          <w:b/>
          <w:bCs/>
          <w:sz w:val="28"/>
          <w:szCs w:val="28"/>
          <w:lang w:val="en-US"/>
        </w:rPr>
        <w:t xml:space="preserve"> </w:t>
      </w:r>
      <w:proofErr w:type="spellStart"/>
      <w:r w:rsidRPr="00063568">
        <w:rPr>
          <w:b/>
          <w:bCs/>
          <w:sz w:val="28"/>
          <w:szCs w:val="28"/>
          <w:lang w:val="en-US"/>
        </w:rPr>
        <w:t>thực</w:t>
      </w:r>
      <w:proofErr w:type="spellEnd"/>
      <w:r w:rsidRPr="00063568">
        <w:rPr>
          <w:b/>
          <w:bCs/>
          <w:sz w:val="28"/>
          <w:szCs w:val="28"/>
          <w:lang w:val="en-US"/>
        </w:rPr>
        <w:t xml:space="preserve"> </w:t>
      </w:r>
      <w:proofErr w:type="spellStart"/>
      <w:r w:rsidRPr="00063568">
        <w:rPr>
          <w:b/>
          <w:bCs/>
          <w:sz w:val="28"/>
          <w:szCs w:val="28"/>
          <w:lang w:val="en-US"/>
        </w:rPr>
        <w:t>hiện</w:t>
      </w:r>
      <w:proofErr w:type="spellEnd"/>
      <w:r w:rsidRPr="00063568">
        <w:rPr>
          <w:b/>
          <w:bCs/>
          <w:sz w:val="28"/>
          <w:szCs w:val="28"/>
          <w:lang w:val="en-US"/>
        </w:rPr>
        <w:t xml:space="preserve"> </w:t>
      </w:r>
      <w:proofErr w:type="spellStart"/>
      <w:r w:rsidRPr="00063568">
        <w:rPr>
          <w:b/>
          <w:bCs/>
          <w:sz w:val="28"/>
          <w:szCs w:val="28"/>
          <w:lang w:val="en-US"/>
        </w:rPr>
        <w:t>chính</w:t>
      </w:r>
      <w:proofErr w:type="spellEnd"/>
      <w:r w:rsidRPr="00063568">
        <w:rPr>
          <w:b/>
          <w:bCs/>
          <w:sz w:val="28"/>
          <w:szCs w:val="28"/>
          <w:lang w:val="en-US"/>
        </w:rPr>
        <w:t xml:space="preserve"> </w:t>
      </w:r>
      <w:proofErr w:type="spellStart"/>
      <w:r w:rsidRPr="00063568">
        <w:rPr>
          <w:b/>
          <w:bCs/>
          <w:sz w:val="28"/>
          <w:szCs w:val="28"/>
          <w:lang w:val="en-US"/>
        </w:rPr>
        <w:t>sách</w:t>
      </w:r>
      <w:proofErr w:type="spellEnd"/>
    </w:p>
    <w:p w14:paraId="7EC5C5EB" w14:textId="67D6F05C" w:rsidR="0041768E" w:rsidRDefault="005A71AD" w:rsidP="003D4F59">
      <w:pPr>
        <w:tabs>
          <w:tab w:val="left" w:pos="709"/>
        </w:tabs>
        <w:spacing w:before="120" w:after="120" w:line="320" w:lineRule="exact"/>
        <w:jc w:val="both"/>
        <w:rPr>
          <w:sz w:val="28"/>
          <w:szCs w:val="28"/>
          <w:lang w:val="es-ES_tradnl"/>
        </w:rPr>
      </w:pPr>
      <w:r>
        <w:rPr>
          <w:b/>
          <w:bCs/>
          <w:sz w:val="28"/>
          <w:szCs w:val="28"/>
          <w:lang w:val="en-US"/>
        </w:rPr>
        <w:tab/>
      </w:r>
      <w:proofErr w:type="spellStart"/>
      <w:r w:rsidR="0041768E" w:rsidRPr="0041768E">
        <w:rPr>
          <w:sz w:val="28"/>
          <w:szCs w:val="28"/>
          <w:lang w:val="es-ES_tradnl"/>
        </w:rPr>
        <w:t>Quá</w:t>
      </w:r>
      <w:proofErr w:type="spellEnd"/>
      <w:r w:rsidR="0041768E" w:rsidRPr="0041768E">
        <w:rPr>
          <w:sz w:val="28"/>
          <w:szCs w:val="28"/>
          <w:lang w:val="es-ES_tradnl"/>
        </w:rPr>
        <w:t xml:space="preserve"> </w:t>
      </w:r>
      <w:proofErr w:type="spellStart"/>
      <w:r w:rsidR="0041768E" w:rsidRPr="0041768E">
        <w:rPr>
          <w:sz w:val="28"/>
          <w:szCs w:val="28"/>
          <w:lang w:val="es-ES_tradnl"/>
        </w:rPr>
        <w:t>trình</w:t>
      </w:r>
      <w:proofErr w:type="spellEnd"/>
      <w:r w:rsidR="0041768E" w:rsidRPr="0041768E">
        <w:rPr>
          <w:sz w:val="28"/>
          <w:szCs w:val="28"/>
          <w:lang w:val="es-ES_tradnl"/>
        </w:rPr>
        <w:t xml:space="preserve"> </w:t>
      </w:r>
      <w:proofErr w:type="spellStart"/>
      <w:r w:rsidR="0041768E" w:rsidRPr="0041768E">
        <w:rPr>
          <w:sz w:val="28"/>
          <w:szCs w:val="28"/>
          <w:lang w:val="es-ES_tradnl"/>
        </w:rPr>
        <w:t>triển</w:t>
      </w:r>
      <w:proofErr w:type="spellEnd"/>
      <w:r w:rsidR="0041768E" w:rsidRPr="0041768E">
        <w:rPr>
          <w:sz w:val="28"/>
          <w:szCs w:val="28"/>
          <w:lang w:val="es-ES_tradnl"/>
        </w:rPr>
        <w:t xml:space="preserve"> </w:t>
      </w:r>
      <w:proofErr w:type="spellStart"/>
      <w:r w:rsidR="0041768E" w:rsidRPr="0041768E">
        <w:rPr>
          <w:sz w:val="28"/>
          <w:szCs w:val="28"/>
          <w:lang w:val="es-ES_tradnl"/>
        </w:rPr>
        <w:t>khai</w:t>
      </w:r>
      <w:proofErr w:type="spellEnd"/>
      <w:r w:rsidR="0041768E" w:rsidRPr="0041768E">
        <w:rPr>
          <w:sz w:val="28"/>
          <w:szCs w:val="28"/>
          <w:lang w:val="es-ES_tradnl"/>
        </w:rPr>
        <w:t xml:space="preserve"> </w:t>
      </w:r>
      <w:proofErr w:type="spellStart"/>
      <w:r w:rsidR="0041768E" w:rsidRPr="0041768E">
        <w:rPr>
          <w:sz w:val="28"/>
          <w:szCs w:val="28"/>
          <w:lang w:val="es-ES_tradnl"/>
        </w:rPr>
        <w:t>thực</w:t>
      </w:r>
      <w:proofErr w:type="spellEnd"/>
      <w:r w:rsidR="0041768E" w:rsidRPr="0041768E">
        <w:rPr>
          <w:sz w:val="28"/>
          <w:szCs w:val="28"/>
          <w:lang w:val="es-ES_tradnl"/>
        </w:rPr>
        <w:t xml:space="preserve"> </w:t>
      </w:r>
      <w:proofErr w:type="spellStart"/>
      <w:r w:rsidR="0041768E" w:rsidRPr="0041768E">
        <w:rPr>
          <w:sz w:val="28"/>
          <w:szCs w:val="28"/>
          <w:lang w:val="es-ES_tradnl"/>
        </w:rPr>
        <w:t>hiện</w:t>
      </w:r>
      <w:proofErr w:type="spellEnd"/>
      <w:r w:rsidR="0041768E" w:rsidRPr="0041768E">
        <w:rPr>
          <w:sz w:val="28"/>
          <w:szCs w:val="28"/>
          <w:lang w:val="es-ES_tradnl"/>
        </w:rPr>
        <w:t xml:space="preserve"> </w:t>
      </w:r>
      <w:proofErr w:type="spellStart"/>
      <w:r w:rsidR="0041768E" w:rsidRPr="0041768E">
        <w:rPr>
          <w:sz w:val="28"/>
          <w:szCs w:val="28"/>
          <w:lang w:val="es-ES_tradnl"/>
        </w:rPr>
        <w:t>Nghị</w:t>
      </w:r>
      <w:proofErr w:type="spellEnd"/>
      <w:r w:rsidR="0041768E" w:rsidRPr="0041768E">
        <w:rPr>
          <w:sz w:val="28"/>
          <w:szCs w:val="28"/>
          <w:lang w:val="es-ES_tradnl"/>
        </w:rPr>
        <w:t xml:space="preserve"> </w:t>
      </w:r>
      <w:proofErr w:type="spellStart"/>
      <w:r w:rsidR="0041768E" w:rsidRPr="0041768E">
        <w:rPr>
          <w:sz w:val="28"/>
          <w:szCs w:val="28"/>
          <w:lang w:val="es-ES_tradnl"/>
        </w:rPr>
        <w:t>quyết</w:t>
      </w:r>
      <w:proofErr w:type="spellEnd"/>
      <w:r w:rsidR="0041768E" w:rsidRPr="0041768E">
        <w:rPr>
          <w:sz w:val="28"/>
          <w:szCs w:val="28"/>
          <w:lang w:val="es-ES_tradnl"/>
        </w:rPr>
        <w:t xml:space="preserve"> </w:t>
      </w:r>
      <w:proofErr w:type="spellStart"/>
      <w:r w:rsidR="0041768E" w:rsidRPr="0041768E">
        <w:rPr>
          <w:sz w:val="28"/>
          <w:szCs w:val="28"/>
          <w:lang w:val="es-ES_tradnl"/>
        </w:rPr>
        <w:t>của</w:t>
      </w:r>
      <w:proofErr w:type="spellEnd"/>
      <w:r w:rsidR="0041768E" w:rsidRPr="0041768E">
        <w:rPr>
          <w:sz w:val="28"/>
          <w:szCs w:val="28"/>
          <w:lang w:val="es-ES_tradnl"/>
        </w:rPr>
        <w:t xml:space="preserve"> </w:t>
      </w:r>
      <w:proofErr w:type="spellStart"/>
      <w:r w:rsidR="0041768E" w:rsidRPr="0041768E">
        <w:rPr>
          <w:sz w:val="28"/>
          <w:szCs w:val="28"/>
          <w:lang w:val="es-ES_tradnl"/>
        </w:rPr>
        <w:t>các</w:t>
      </w:r>
      <w:proofErr w:type="spellEnd"/>
      <w:r w:rsidR="0041768E" w:rsidRPr="0041768E">
        <w:rPr>
          <w:sz w:val="28"/>
          <w:szCs w:val="28"/>
          <w:lang w:val="es-ES_tradnl"/>
        </w:rPr>
        <w:t xml:space="preserve"> </w:t>
      </w:r>
      <w:proofErr w:type="spellStart"/>
      <w:r w:rsidR="0041768E" w:rsidRPr="0041768E">
        <w:rPr>
          <w:sz w:val="28"/>
          <w:szCs w:val="28"/>
          <w:lang w:val="es-ES_tradnl"/>
        </w:rPr>
        <w:t>đơn</w:t>
      </w:r>
      <w:proofErr w:type="spellEnd"/>
      <w:r w:rsidR="0041768E" w:rsidRPr="0041768E">
        <w:rPr>
          <w:sz w:val="28"/>
          <w:szCs w:val="28"/>
          <w:lang w:val="es-ES_tradnl"/>
        </w:rPr>
        <w:t xml:space="preserve"> </w:t>
      </w:r>
      <w:proofErr w:type="spellStart"/>
      <w:r w:rsidR="0041768E" w:rsidRPr="0041768E">
        <w:rPr>
          <w:sz w:val="28"/>
          <w:szCs w:val="28"/>
          <w:lang w:val="es-ES_tradnl"/>
        </w:rPr>
        <w:t>vị</w:t>
      </w:r>
      <w:proofErr w:type="spellEnd"/>
      <w:r w:rsidR="0041768E" w:rsidRPr="0041768E">
        <w:rPr>
          <w:sz w:val="28"/>
          <w:szCs w:val="28"/>
          <w:lang w:val="es-ES_tradnl"/>
        </w:rPr>
        <w:t xml:space="preserve"> </w:t>
      </w:r>
      <w:proofErr w:type="spellStart"/>
      <w:r w:rsidR="0041768E" w:rsidRPr="0041768E">
        <w:rPr>
          <w:sz w:val="28"/>
          <w:szCs w:val="28"/>
          <w:lang w:val="es-ES_tradnl"/>
        </w:rPr>
        <w:t>được</w:t>
      </w:r>
      <w:proofErr w:type="spellEnd"/>
      <w:r w:rsidR="0041768E" w:rsidRPr="0041768E">
        <w:rPr>
          <w:sz w:val="28"/>
          <w:szCs w:val="28"/>
          <w:lang w:val="es-ES_tradnl"/>
        </w:rPr>
        <w:t xml:space="preserve"> </w:t>
      </w:r>
      <w:proofErr w:type="spellStart"/>
      <w:r w:rsidR="0041768E" w:rsidRPr="0041768E">
        <w:rPr>
          <w:sz w:val="28"/>
          <w:szCs w:val="28"/>
          <w:lang w:val="es-ES_tradnl"/>
        </w:rPr>
        <w:t>thụ</w:t>
      </w:r>
      <w:proofErr w:type="spellEnd"/>
      <w:r w:rsidR="0041768E" w:rsidRPr="0041768E">
        <w:rPr>
          <w:sz w:val="28"/>
          <w:szCs w:val="28"/>
          <w:lang w:val="es-ES_tradnl"/>
        </w:rPr>
        <w:t xml:space="preserve"> </w:t>
      </w:r>
      <w:proofErr w:type="spellStart"/>
      <w:r w:rsidR="0041768E" w:rsidRPr="0041768E">
        <w:rPr>
          <w:sz w:val="28"/>
          <w:szCs w:val="28"/>
          <w:lang w:val="es-ES_tradnl"/>
        </w:rPr>
        <w:t>hưởng</w:t>
      </w:r>
      <w:proofErr w:type="spellEnd"/>
      <w:r w:rsidR="0041768E" w:rsidRPr="0041768E">
        <w:rPr>
          <w:sz w:val="28"/>
          <w:szCs w:val="28"/>
          <w:lang w:val="es-ES_tradnl"/>
        </w:rPr>
        <w:t xml:space="preserve"> </w:t>
      </w:r>
      <w:proofErr w:type="spellStart"/>
      <w:r w:rsidR="0041768E" w:rsidRPr="0041768E">
        <w:rPr>
          <w:sz w:val="28"/>
          <w:szCs w:val="28"/>
          <w:lang w:val="es-ES_tradnl"/>
        </w:rPr>
        <w:t>thường</w:t>
      </w:r>
      <w:proofErr w:type="spellEnd"/>
      <w:r w:rsidR="0041768E" w:rsidRPr="0041768E">
        <w:rPr>
          <w:sz w:val="28"/>
          <w:szCs w:val="28"/>
          <w:lang w:val="es-ES_tradnl"/>
        </w:rPr>
        <w:t xml:space="preserve"> </w:t>
      </w:r>
      <w:proofErr w:type="spellStart"/>
      <w:r w:rsidR="0041768E" w:rsidRPr="0041768E">
        <w:rPr>
          <w:sz w:val="28"/>
          <w:szCs w:val="28"/>
          <w:lang w:val="es-ES_tradnl"/>
        </w:rPr>
        <w:t>xuyên</w:t>
      </w:r>
      <w:proofErr w:type="spellEnd"/>
      <w:r w:rsidR="0041768E" w:rsidRPr="0041768E">
        <w:rPr>
          <w:sz w:val="28"/>
          <w:szCs w:val="28"/>
          <w:lang w:val="es-ES_tradnl"/>
        </w:rPr>
        <w:t xml:space="preserve"> </w:t>
      </w:r>
      <w:proofErr w:type="spellStart"/>
      <w:r w:rsidR="0041768E" w:rsidRPr="0041768E">
        <w:rPr>
          <w:sz w:val="28"/>
          <w:szCs w:val="28"/>
          <w:lang w:val="es-ES_tradnl"/>
        </w:rPr>
        <w:t>nhận</w:t>
      </w:r>
      <w:proofErr w:type="spellEnd"/>
      <w:r w:rsidR="0041768E" w:rsidRPr="0041768E">
        <w:rPr>
          <w:sz w:val="28"/>
          <w:szCs w:val="28"/>
          <w:lang w:val="es-ES_tradnl"/>
        </w:rPr>
        <w:t xml:space="preserve"> </w:t>
      </w:r>
      <w:proofErr w:type="spellStart"/>
      <w:r w:rsidR="0041768E" w:rsidRPr="0041768E">
        <w:rPr>
          <w:sz w:val="28"/>
          <w:szCs w:val="28"/>
          <w:lang w:val="es-ES_tradnl"/>
        </w:rPr>
        <w:t>được</w:t>
      </w:r>
      <w:proofErr w:type="spellEnd"/>
      <w:r w:rsidR="0041768E" w:rsidRPr="0041768E">
        <w:rPr>
          <w:sz w:val="28"/>
          <w:szCs w:val="28"/>
          <w:lang w:val="es-ES_tradnl"/>
        </w:rPr>
        <w:t xml:space="preserve"> </w:t>
      </w:r>
      <w:proofErr w:type="spellStart"/>
      <w:r w:rsidR="0041768E" w:rsidRPr="0041768E">
        <w:rPr>
          <w:sz w:val="28"/>
          <w:szCs w:val="28"/>
          <w:lang w:val="es-ES_tradnl"/>
        </w:rPr>
        <w:t>sự</w:t>
      </w:r>
      <w:proofErr w:type="spellEnd"/>
      <w:r w:rsidR="0041768E" w:rsidRPr="0041768E">
        <w:rPr>
          <w:sz w:val="28"/>
          <w:szCs w:val="28"/>
          <w:lang w:val="es-ES_tradnl"/>
        </w:rPr>
        <w:t xml:space="preserve"> </w:t>
      </w:r>
      <w:proofErr w:type="spellStart"/>
      <w:r w:rsidR="0041768E" w:rsidRPr="0041768E">
        <w:rPr>
          <w:sz w:val="28"/>
          <w:szCs w:val="28"/>
          <w:lang w:val="es-ES_tradnl"/>
        </w:rPr>
        <w:t>quan</w:t>
      </w:r>
      <w:proofErr w:type="spellEnd"/>
      <w:r w:rsidR="0041768E" w:rsidRPr="0041768E">
        <w:rPr>
          <w:sz w:val="28"/>
          <w:szCs w:val="28"/>
          <w:lang w:val="es-ES_tradnl"/>
        </w:rPr>
        <w:t xml:space="preserve"> </w:t>
      </w:r>
      <w:proofErr w:type="spellStart"/>
      <w:r w:rsidR="0041768E" w:rsidRPr="0041768E">
        <w:rPr>
          <w:sz w:val="28"/>
          <w:szCs w:val="28"/>
          <w:lang w:val="es-ES_tradnl"/>
        </w:rPr>
        <w:t>tâm</w:t>
      </w:r>
      <w:proofErr w:type="spellEnd"/>
      <w:r w:rsidR="0041768E" w:rsidRPr="0041768E">
        <w:rPr>
          <w:sz w:val="28"/>
          <w:szCs w:val="28"/>
          <w:lang w:val="es-ES_tradnl"/>
        </w:rPr>
        <w:t xml:space="preserve"> </w:t>
      </w:r>
      <w:proofErr w:type="spellStart"/>
      <w:r w:rsidR="0041768E" w:rsidRPr="0041768E">
        <w:rPr>
          <w:sz w:val="28"/>
          <w:szCs w:val="28"/>
          <w:lang w:val="es-ES_tradnl"/>
        </w:rPr>
        <w:t>chỉ</w:t>
      </w:r>
      <w:proofErr w:type="spellEnd"/>
      <w:r w:rsidR="0041768E" w:rsidRPr="0041768E">
        <w:rPr>
          <w:sz w:val="28"/>
          <w:szCs w:val="28"/>
          <w:lang w:val="es-ES_tradnl"/>
        </w:rPr>
        <w:t xml:space="preserve"> </w:t>
      </w:r>
      <w:proofErr w:type="spellStart"/>
      <w:r w:rsidR="0041768E" w:rsidRPr="0041768E">
        <w:rPr>
          <w:sz w:val="28"/>
          <w:szCs w:val="28"/>
          <w:lang w:val="es-ES_tradnl"/>
        </w:rPr>
        <w:t>đạo</w:t>
      </w:r>
      <w:proofErr w:type="spellEnd"/>
      <w:r w:rsidR="0041768E" w:rsidRPr="0041768E">
        <w:rPr>
          <w:sz w:val="28"/>
          <w:szCs w:val="28"/>
          <w:lang w:val="es-ES_tradnl"/>
        </w:rPr>
        <w:t xml:space="preserve"> </w:t>
      </w:r>
      <w:proofErr w:type="spellStart"/>
      <w:r w:rsidR="0041768E" w:rsidRPr="0041768E">
        <w:rPr>
          <w:sz w:val="28"/>
          <w:szCs w:val="28"/>
          <w:lang w:val="es-ES_tradnl"/>
        </w:rPr>
        <w:t>của</w:t>
      </w:r>
      <w:proofErr w:type="spellEnd"/>
      <w:r w:rsidR="0041768E" w:rsidRPr="0041768E">
        <w:rPr>
          <w:sz w:val="28"/>
          <w:szCs w:val="28"/>
          <w:lang w:val="es-ES_tradnl"/>
        </w:rPr>
        <w:t xml:space="preserve"> </w:t>
      </w:r>
      <w:proofErr w:type="spellStart"/>
      <w:r w:rsidR="0041768E" w:rsidRPr="0041768E">
        <w:rPr>
          <w:sz w:val="28"/>
          <w:szCs w:val="28"/>
          <w:lang w:val="es-ES_tradnl"/>
        </w:rPr>
        <w:t>Hội</w:t>
      </w:r>
      <w:proofErr w:type="spellEnd"/>
      <w:r w:rsidR="0041768E" w:rsidRPr="0041768E">
        <w:rPr>
          <w:sz w:val="28"/>
          <w:szCs w:val="28"/>
          <w:lang w:val="es-ES_tradnl"/>
        </w:rPr>
        <w:t xml:space="preserve"> </w:t>
      </w:r>
      <w:proofErr w:type="spellStart"/>
      <w:r w:rsidR="0041768E" w:rsidRPr="0041768E">
        <w:rPr>
          <w:sz w:val="28"/>
          <w:szCs w:val="28"/>
          <w:lang w:val="es-ES_tradnl"/>
        </w:rPr>
        <w:t>đồng</w:t>
      </w:r>
      <w:proofErr w:type="spellEnd"/>
      <w:r w:rsidR="0041768E" w:rsidRPr="0041768E">
        <w:rPr>
          <w:sz w:val="28"/>
          <w:szCs w:val="28"/>
          <w:lang w:val="es-ES_tradnl"/>
        </w:rPr>
        <w:t xml:space="preserve"> </w:t>
      </w:r>
      <w:proofErr w:type="spellStart"/>
      <w:r w:rsidR="0041768E" w:rsidRPr="0041768E">
        <w:rPr>
          <w:sz w:val="28"/>
          <w:szCs w:val="28"/>
          <w:lang w:val="es-ES_tradnl"/>
        </w:rPr>
        <w:t>nhân</w:t>
      </w:r>
      <w:proofErr w:type="spellEnd"/>
      <w:r w:rsidR="0041768E" w:rsidRPr="0041768E">
        <w:rPr>
          <w:sz w:val="28"/>
          <w:szCs w:val="28"/>
          <w:lang w:val="es-ES_tradnl"/>
        </w:rPr>
        <w:t xml:space="preserve"> </w:t>
      </w:r>
      <w:proofErr w:type="spellStart"/>
      <w:r w:rsidR="0041768E" w:rsidRPr="0041768E">
        <w:rPr>
          <w:sz w:val="28"/>
          <w:szCs w:val="28"/>
          <w:lang w:val="es-ES_tradnl"/>
        </w:rPr>
        <w:t>dân</w:t>
      </w:r>
      <w:proofErr w:type="spellEnd"/>
      <w:r w:rsidR="0041768E" w:rsidRPr="0041768E">
        <w:rPr>
          <w:sz w:val="28"/>
          <w:szCs w:val="28"/>
          <w:lang w:val="es-ES_tradnl"/>
        </w:rPr>
        <w:t xml:space="preserve">, </w:t>
      </w:r>
      <w:proofErr w:type="spellStart"/>
      <w:r w:rsidR="0041768E" w:rsidRPr="0041768E">
        <w:rPr>
          <w:sz w:val="28"/>
          <w:szCs w:val="28"/>
          <w:lang w:val="es-ES_tradnl"/>
        </w:rPr>
        <w:t>Uỷ</w:t>
      </w:r>
      <w:proofErr w:type="spellEnd"/>
      <w:r w:rsidR="0041768E" w:rsidRPr="0041768E">
        <w:rPr>
          <w:sz w:val="28"/>
          <w:szCs w:val="28"/>
          <w:lang w:val="es-ES_tradnl"/>
        </w:rPr>
        <w:t xml:space="preserve"> ban </w:t>
      </w:r>
      <w:proofErr w:type="spellStart"/>
      <w:r w:rsidR="0041768E" w:rsidRPr="0041768E">
        <w:rPr>
          <w:sz w:val="28"/>
          <w:szCs w:val="28"/>
          <w:lang w:val="es-ES_tradnl"/>
        </w:rPr>
        <w:t>nhân</w:t>
      </w:r>
      <w:proofErr w:type="spellEnd"/>
      <w:r w:rsidR="0041768E" w:rsidRPr="0041768E">
        <w:rPr>
          <w:sz w:val="28"/>
          <w:szCs w:val="28"/>
          <w:lang w:val="es-ES_tradnl"/>
        </w:rPr>
        <w:t xml:space="preserve"> </w:t>
      </w:r>
      <w:proofErr w:type="spellStart"/>
      <w:r w:rsidR="0041768E" w:rsidRPr="0041768E">
        <w:rPr>
          <w:sz w:val="28"/>
          <w:szCs w:val="28"/>
          <w:lang w:val="es-ES_tradnl"/>
        </w:rPr>
        <w:t>dân</w:t>
      </w:r>
      <w:proofErr w:type="spellEnd"/>
      <w:r w:rsidR="0041768E" w:rsidRPr="0041768E">
        <w:rPr>
          <w:sz w:val="28"/>
          <w:szCs w:val="28"/>
          <w:lang w:val="es-ES_tradnl"/>
        </w:rPr>
        <w:t xml:space="preserve"> </w:t>
      </w:r>
      <w:proofErr w:type="spellStart"/>
      <w:r w:rsidR="0041768E" w:rsidRPr="0041768E">
        <w:rPr>
          <w:sz w:val="28"/>
          <w:szCs w:val="28"/>
          <w:lang w:val="es-ES_tradnl"/>
        </w:rPr>
        <w:t>tỉnh</w:t>
      </w:r>
      <w:proofErr w:type="spellEnd"/>
      <w:r w:rsidR="0041768E" w:rsidRPr="0041768E">
        <w:rPr>
          <w:sz w:val="28"/>
          <w:szCs w:val="28"/>
          <w:lang w:val="es-ES_tradnl"/>
        </w:rPr>
        <w:t xml:space="preserve"> </w:t>
      </w:r>
      <w:proofErr w:type="spellStart"/>
      <w:r w:rsidR="0041768E" w:rsidRPr="0041768E">
        <w:rPr>
          <w:sz w:val="28"/>
          <w:szCs w:val="28"/>
          <w:lang w:val="es-ES_tradnl"/>
        </w:rPr>
        <w:t>và</w:t>
      </w:r>
      <w:proofErr w:type="spellEnd"/>
      <w:r w:rsidR="0041768E" w:rsidRPr="0041768E">
        <w:rPr>
          <w:sz w:val="28"/>
          <w:szCs w:val="28"/>
          <w:lang w:val="es-ES_tradnl"/>
        </w:rPr>
        <w:t xml:space="preserve"> </w:t>
      </w:r>
      <w:proofErr w:type="spellStart"/>
      <w:r w:rsidR="0041768E" w:rsidRPr="0041768E">
        <w:rPr>
          <w:sz w:val="28"/>
          <w:szCs w:val="28"/>
          <w:lang w:val="es-ES_tradnl"/>
        </w:rPr>
        <w:t>các</w:t>
      </w:r>
      <w:proofErr w:type="spellEnd"/>
      <w:r w:rsidR="0041768E" w:rsidRPr="0041768E">
        <w:rPr>
          <w:sz w:val="28"/>
          <w:szCs w:val="28"/>
          <w:lang w:val="es-ES_tradnl"/>
        </w:rPr>
        <w:t xml:space="preserve"> </w:t>
      </w:r>
      <w:proofErr w:type="spellStart"/>
      <w:r w:rsidR="0041768E" w:rsidRPr="0041768E">
        <w:rPr>
          <w:sz w:val="28"/>
          <w:szCs w:val="28"/>
          <w:lang w:val="es-ES_tradnl"/>
        </w:rPr>
        <w:t>Sở</w:t>
      </w:r>
      <w:proofErr w:type="spellEnd"/>
      <w:r w:rsidR="0041768E" w:rsidRPr="0041768E">
        <w:rPr>
          <w:sz w:val="28"/>
          <w:szCs w:val="28"/>
          <w:lang w:val="es-ES_tradnl"/>
        </w:rPr>
        <w:t xml:space="preserve">, </w:t>
      </w:r>
      <w:proofErr w:type="spellStart"/>
      <w:r w:rsidR="0041768E" w:rsidRPr="0041768E">
        <w:rPr>
          <w:sz w:val="28"/>
          <w:szCs w:val="28"/>
          <w:lang w:val="es-ES_tradnl"/>
        </w:rPr>
        <w:t>ngành</w:t>
      </w:r>
      <w:proofErr w:type="spellEnd"/>
      <w:r w:rsidR="0041768E" w:rsidRPr="0041768E">
        <w:rPr>
          <w:sz w:val="28"/>
          <w:szCs w:val="28"/>
          <w:lang w:val="es-ES_tradnl"/>
        </w:rPr>
        <w:t xml:space="preserve"> </w:t>
      </w:r>
      <w:proofErr w:type="spellStart"/>
      <w:r w:rsidR="0041768E" w:rsidRPr="0041768E">
        <w:rPr>
          <w:sz w:val="28"/>
          <w:szCs w:val="28"/>
          <w:lang w:val="es-ES_tradnl"/>
        </w:rPr>
        <w:t>chức</w:t>
      </w:r>
      <w:proofErr w:type="spellEnd"/>
      <w:r w:rsidR="0041768E" w:rsidRPr="0041768E">
        <w:rPr>
          <w:sz w:val="28"/>
          <w:szCs w:val="28"/>
          <w:lang w:val="es-ES_tradnl"/>
        </w:rPr>
        <w:t xml:space="preserve"> </w:t>
      </w:r>
      <w:proofErr w:type="spellStart"/>
      <w:r w:rsidR="0041768E" w:rsidRPr="0041768E">
        <w:rPr>
          <w:sz w:val="28"/>
          <w:szCs w:val="28"/>
          <w:lang w:val="es-ES_tradnl"/>
        </w:rPr>
        <w:t>năng</w:t>
      </w:r>
      <w:proofErr w:type="spellEnd"/>
      <w:r w:rsidR="0041768E" w:rsidRPr="0041768E">
        <w:rPr>
          <w:sz w:val="28"/>
          <w:szCs w:val="28"/>
          <w:lang w:val="es-ES_tradnl"/>
        </w:rPr>
        <w:t xml:space="preserve">; </w:t>
      </w:r>
      <w:proofErr w:type="spellStart"/>
      <w:r w:rsidR="0041768E" w:rsidRPr="0041768E">
        <w:rPr>
          <w:sz w:val="28"/>
          <w:szCs w:val="28"/>
          <w:lang w:val="es-ES_tradnl"/>
        </w:rPr>
        <w:t>sự</w:t>
      </w:r>
      <w:proofErr w:type="spellEnd"/>
      <w:r w:rsidR="0041768E" w:rsidRPr="0041768E">
        <w:rPr>
          <w:sz w:val="28"/>
          <w:szCs w:val="28"/>
          <w:lang w:val="es-ES_tradnl"/>
        </w:rPr>
        <w:t xml:space="preserve"> </w:t>
      </w:r>
      <w:proofErr w:type="spellStart"/>
      <w:r w:rsidR="0041768E" w:rsidRPr="0041768E">
        <w:rPr>
          <w:sz w:val="28"/>
          <w:szCs w:val="28"/>
          <w:lang w:val="es-ES_tradnl"/>
        </w:rPr>
        <w:t>hướng</w:t>
      </w:r>
      <w:proofErr w:type="spellEnd"/>
      <w:r w:rsidR="0041768E" w:rsidRPr="0041768E">
        <w:rPr>
          <w:sz w:val="28"/>
          <w:szCs w:val="28"/>
          <w:lang w:val="es-ES_tradnl"/>
        </w:rPr>
        <w:t xml:space="preserve"> </w:t>
      </w:r>
      <w:proofErr w:type="spellStart"/>
      <w:r w:rsidR="0041768E" w:rsidRPr="0041768E">
        <w:rPr>
          <w:sz w:val="28"/>
          <w:szCs w:val="28"/>
          <w:lang w:val="es-ES_tradnl"/>
        </w:rPr>
        <w:t>dẫn</w:t>
      </w:r>
      <w:proofErr w:type="spellEnd"/>
      <w:r w:rsidR="0041768E" w:rsidRPr="0041768E">
        <w:rPr>
          <w:sz w:val="28"/>
          <w:szCs w:val="28"/>
          <w:lang w:val="es-ES_tradnl"/>
        </w:rPr>
        <w:t xml:space="preserve">, </w:t>
      </w:r>
      <w:proofErr w:type="spellStart"/>
      <w:r w:rsidR="0041768E" w:rsidRPr="0041768E">
        <w:rPr>
          <w:sz w:val="28"/>
          <w:szCs w:val="28"/>
          <w:lang w:val="es-ES_tradnl"/>
        </w:rPr>
        <w:t>phối</w:t>
      </w:r>
      <w:proofErr w:type="spellEnd"/>
      <w:r w:rsidR="0041768E" w:rsidRPr="0041768E">
        <w:rPr>
          <w:sz w:val="28"/>
          <w:szCs w:val="28"/>
          <w:lang w:val="es-ES_tradnl"/>
        </w:rPr>
        <w:t xml:space="preserve"> </w:t>
      </w:r>
      <w:proofErr w:type="spellStart"/>
      <w:r w:rsidR="0041768E" w:rsidRPr="0041768E">
        <w:rPr>
          <w:sz w:val="28"/>
          <w:szCs w:val="28"/>
          <w:lang w:val="es-ES_tradnl"/>
        </w:rPr>
        <w:t>hợp</w:t>
      </w:r>
      <w:proofErr w:type="spellEnd"/>
      <w:r w:rsidR="0041768E" w:rsidRPr="0041768E">
        <w:rPr>
          <w:sz w:val="28"/>
          <w:szCs w:val="28"/>
          <w:lang w:val="es-ES_tradnl"/>
        </w:rPr>
        <w:t xml:space="preserve"> </w:t>
      </w:r>
      <w:proofErr w:type="spellStart"/>
      <w:r w:rsidR="0041768E" w:rsidRPr="0041768E">
        <w:rPr>
          <w:sz w:val="28"/>
          <w:szCs w:val="28"/>
          <w:lang w:val="es-ES_tradnl"/>
        </w:rPr>
        <w:t>của</w:t>
      </w:r>
      <w:proofErr w:type="spellEnd"/>
      <w:r w:rsidR="0041768E" w:rsidRPr="0041768E">
        <w:rPr>
          <w:sz w:val="28"/>
          <w:szCs w:val="28"/>
          <w:lang w:val="es-ES_tradnl"/>
        </w:rPr>
        <w:t xml:space="preserve"> </w:t>
      </w:r>
      <w:proofErr w:type="spellStart"/>
      <w:r w:rsidR="0041768E" w:rsidRPr="0041768E">
        <w:rPr>
          <w:sz w:val="28"/>
          <w:szCs w:val="28"/>
          <w:lang w:val="es-ES_tradnl"/>
        </w:rPr>
        <w:t>các</w:t>
      </w:r>
      <w:proofErr w:type="spellEnd"/>
      <w:r w:rsidR="0041768E" w:rsidRPr="0041768E">
        <w:rPr>
          <w:sz w:val="28"/>
          <w:szCs w:val="28"/>
          <w:lang w:val="es-ES_tradnl"/>
        </w:rPr>
        <w:t xml:space="preserve"> </w:t>
      </w:r>
      <w:proofErr w:type="spellStart"/>
      <w:r w:rsidR="0041768E" w:rsidRPr="0041768E">
        <w:rPr>
          <w:sz w:val="28"/>
          <w:szCs w:val="28"/>
          <w:lang w:val="es-ES_tradnl"/>
        </w:rPr>
        <w:t>cơ</w:t>
      </w:r>
      <w:proofErr w:type="spellEnd"/>
      <w:r w:rsidR="0041768E" w:rsidRPr="0041768E">
        <w:rPr>
          <w:sz w:val="28"/>
          <w:szCs w:val="28"/>
          <w:lang w:val="es-ES_tradnl"/>
        </w:rPr>
        <w:t xml:space="preserve"> </w:t>
      </w:r>
      <w:proofErr w:type="spellStart"/>
      <w:r w:rsidR="0041768E" w:rsidRPr="0041768E">
        <w:rPr>
          <w:sz w:val="28"/>
          <w:szCs w:val="28"/>
          <w:lang w:val="es-ES_tradnl"/>
        </w:rPr>
        <w:t>quan</w:t>
      </w:r>
      <w:proofErr w:type="spellEnd"/>
      <w:r w:rsidR="0041768E" w:rsidRPr="0041768E">
        <w:rPr>
          <w:sz w:val="28"/>
          <w:szCs w:val="28"/>
          <w:lang w:val="es-ES_tradnl"/>
        </w:rPr>
        <w:t xml:space="preserve"> </w:t>
      </w:r>
      <w:proofErr w:type="spellStart"/>
      <w:r w:rsidR="0041768E" w:rsidRPr="0041768E">
        <w:rPr>
          <w:sz w:val="28"/>
          <w:szCs w:val="28"/>
          <w:lang w:val="es-ES_tradnl"/>
        </w:rPr>
        <w:t>chuyên</w:t>
      </w:r>
      <w:proofErr w:type="spellEnd"/>
      <w:r w:rsidR="0041768E" w:rsidRPr="0041768E">
        <w:rPr>
          <w:sz w:val="28"/>
          <w:szCs w:val="28"/>
          <w:lang w:val="es-ES_tradnl"/>
        </w:rPr>
        <w:t xml:space="preserve"> </w:t>
      </w:r>
      <w:proofErr w:type="spellStart"/>
      <w:r w:rsidR="0041768E" w:rsidRPr="0041768E">
        <w:rPr>
          <w:sz w:val="28"/>
          <w:szCs w:val="28"/>
          <w:lang w:val="es-ES_tradnl"/>
        </w:rPr>
        <w:t>môn</w:t>
      </w:r>
      <w:proofErr w:type="spellEnd"/>
      <w:r w:rsidR="0041768E" w:rsidRPr="0041768E">
        <w:rPr>
          <w:sz w:val="28"/>
          <w:szCs w:val="28"/>
          <w:lang w:val="es-ES_tradnl"/>
        </w:rPr>
        <w:t xml:space="preserve"> </w:t>
      </w:r>
      <w:proofErr w:type="spellStart"/>
      <w:r w:rsidR="0041768E" w:rsidRPr="0041768E">
        <w:rPr>
          <w:sz w:val="28"/>
          <w:szCs w:val="28"/>
          <w:lang w:val="es-ES_tradnl"/>
        </w:rPr>
        <w:t>và</w:t>
      </w:r>
      <w:proofErr w:type="spellEnd"/>
      <w:r w:rsidR="0041768E" w:rsidRPr="0041768E">
        <w:rPr>
          <w:sz w:val="28"/>
          <w:szCs w:val="28"/>
          <w:lang w:val="es-ES_tradnl"/>
        </w:rPr>
        <w:t xml:space="preserve"> </w:t>
      </w:r>
      <w:proofErr w:type="spellStart"/>
      <w:r w:rsidR="0041768E" w:rsidRPr="0041768E">
        <w:rPr>
          <w:sz w:val="28"/>
          <w:szCs w:val="28"/>
          <w:lang w:val="es-ES_tradnl"/>
        </w:rPr>
        <w:t>chủ</w:t>
      </w:r>
      <w:proofErr w:type="spellEnd"/>
      <w:r w:rsidR="0041768E" w:rsidRPr="0041768E">
        <w:rPr>
          <w:sz w:val="28"/>
          <w:szCs w:val="28"/>
          <w:lang w:val="es-ES_tradnl"/>
        </w:rPr>
        <w:t xml:space="preserve"> </w:t>
      </w:r>
      <w:proofErr w:type="spellStart"/>
      <w:r w:rsidR="0041768E" w:rsidRPr="0041768E">
        <w:rPr>
          <w:sz w:val="28"/>
          <w:szCs w:val="28"/>
          <w:lang w:val="es-ES_tradnl"/>
        </w:rPr>
        <w:t>động</w:t>
      </w:r>
      <w:proofErr w:type="spellEnd"/>
      <w:r w:rsidR="0041768E" w:rsidRPr="0041768E">
        <w:rPr>
          <w:sz w:val="28"/>
          <w:szCs w:val="28"/>
          <w:lang w:val="es-ES_tradnl"/>
        </w:rPr>
        <w:t xml:space="preserve"> </w:t>
      </w:r>
      <w:proofErr w:type="spellStart"/>
      <w:r w:rsidR="0041768E" w:rsidRPr="0041768E">
        <w:rPr>
          <w:sz w:val="28"/>
          <w:szCs w:val="28"/>
          <w:lang w:val="es-ES_tradnl"/>
        </w:rPr>
        <w:t>của</w:t>
      </w:r>
      <w:proofErr w:type="spellEnd"/>
      <w:r w:rsidR="0041768E" w:rsidRPr="0041768E">
        <w:rPr>
          <w:sz w:val="28"/>
          <w:szCs w:val="28"/>
          <w:lang w:val="es-ES_tradnl"/>
        </w:rPr>
        <w:t xml:space="preserve"> </w:t>
      </w:r>
      <w:proofErr w:type="spellStart"/>
      <w:r w:rsidR="0041768E" w:rsidRPr="0041768E">
        <w:rPr>
          <w:sz w:val="28"/>
          <w:szCs w:val="28"/>
          <w:lang w:val="es-ES_tradnl"/>
        </w:rPr>
        <w:t>các</w:t>
      </w:r>
      <w:proofErr w:type="spellEnd"/>
      <w:r w:rsidR="0041768E" w:rsidRPr="0041768E">
        <w:rPr>
          <w:sz w:val="28"/>
          <w:szCs w:val="28"/>
          <w:lang w:val="es-ES_tradnl"/>
        </w:rPr>
        <w:t xml:space="preserve"> </w:t>
      </w:r>
      <w:proofErr w:type="spellStart"/>
      <w:r w:rsidR="0041768E" w:rsidRPr="0041768E">
        <w:rPr>
          <w:sz w:val="28"/>
          <w:szCs w:val="28"/>
          <w:lang w:val="es-ES_tradnl"/>
        </w:rPr>
        <w:t>cơ</w:t>
      </w:r>
      <w:proofErr w:type="spellEnd"/>
      <w:r w:rsidR="0041768E" w:rsidRPr="0041768E">
        <w:rPr>
          <w:sz w:val="28"/>
          <w:szCs w:val="28"/>
          <w:lang w:val="es-ES_tradnl"/>
        </w:rPr>
        <w:t xml:space="preserve"> </w:t>
      </w:r>
      <w:proofErr w:type="spellStart"/>
      <w:r w:rsidR="0041768E" w:rsidRPr="0041768E">
        <w:rPr>
          <w:sz w:val="28"/>
          <w:szCs w:val="28"/>
          <w:lang w:val="es-ES_tradnl"/>
        </w:rPr>
        <w:t>quan</w:t>
      </w:r>
      <w:proofErr w:type="spellEnd"/>
      <w:r w:rsidR="0041768E" w:rsidRPr="0041768E">
        <w:rPr>
          <w:sz w:val="28"/>
          <w:szCs w:val="28"/>
          <w:lang w:val="es-ES_tradnl"/>
        </w:rPr>
        <w:t xml:space="preserve">, </w:t>
      </w:r>
      <w:proofErr w:type="spellStart"/>
      <w:r w:rsidR="0041768E" w:rsidRPr="0041768E">
        <w:rPr>
          <w:sz w:val="28"/>
          <w:szCs w:val="28"/>
          <w:lang w:val="es-ES_tradnl"/>
        </w:rPr>
        <w:t>đơn</w:t>
      </w:r>
      <w:proofErr w:type="spellEnd"/>
      <w:r w:rsidR="0041768E" w:rsidRPr="0041768E">
        <w:rPr>
          <w:sz w:val="28"/>
          <w:szCs w:val="28"/>
          <w:lang w:val="es-ES_tradnl"/>
        </w:rPr>
        <w:t xml:space="preserve"> </w:t>
      </w:r>
      <w:proofErr w:type="spellStart"/>
      <w:r w:rsidR="0041768E" w:rsidRPr="0041768E">
        <w:rPr>
          <w:sz w:val="28"/>
          <w:szCs w:val="28"/>
          <w:lang w:val="es-ES_tradnl"/>
        </w:rPr>
        <w:t>vị</w:t>
      </w:r>
      <w:proofErr w:type="spellEnd"/>
      <w:r w:rsidR="0041768E" w:rsidRPr="0041768E">
        <w:rPr>
          <w:sz w:val="28"/>
          <w:szCs w:val="28"/>
          <w:lang w:val="es-ES_tradnl"/>
        </w:rPr>
        <w:t xml:space="preserve"> </w:t>
      </w:r>
      <w:proofErr w:type="spellStart"/>
      <w:r w:rsidR="0041768E" w:rsidRPr="0041768E">
        <w:rPr>
          <w:sz w:val="28"/>
          <w:szCs w:val="28"/>
          <w:lang w:val="es-ES_tradnl"/>
        </w:rPr>
        <w:t>được</w:t>
      </w:r>
      <w:proofErr w:type="spellEnd"/>
      <w:r w:rsidR="0041768E" w:rsidRPr="0041768E">
        <w:rPr>
          <w:sz w:val="28"/>
          <w:szCs w:val="28"/>
          <w:lang w:val="es-ES_tradnl"/>
        </w:rPr>
        <w:t xml:space="preserve"> </w:t>
      </w:r>
      <w:proofErr w:type="spellStart"/>
      <w:r w:rsidR="0041768E" w:rsidRPr="0041768E">
        <w:rPr>
          <w:sz w:val="28"/>
          <w:szCs w:val="28"/>
          <w:lang w:val="es-ES_tradnl"/>
        </w:rPr>
        <w:t>thụ</w:t>
      </w:r>
      <w:proofErr w:type="spellEnd"/>
      <w:r w:rsidR="0041768E" w:rsidRPr="0041768E">
        <w:rPr>
          <w:sz w:val="28"/>
          <w:szCs w:val="28"/>
          <w:lang w:val="es-ES_tradnl"/>
        </w:rPr>
        <w:t xml:space="preserve"> </w:t>
      </w:r>
      <w:proofErr w:type="spellStart"/>
      <w:r w:rsidR="0041768E" w:rsidRPr="0041768E">
        <w:rPr>
          <w:sz w:val="28"/>
          <w:szCs w:val="28"/>
          <w:lang w:val="es-ES_tradnl"/>
        </w:rPr>
        <w:t>hưởng</w:t>
      </w:r>
      <w:proofErr w:type="spellEnd"/>
      <w:r w:rsidR="0041768E" w:rsidRPr="0041768E">
        <w:rPr>
          <w:sz w:val="28"/>
          <w:szCs w:val="28"/>
          <w:lang w:val="es-ES_tradnl"/>
        </w:rPr>
        <w:t xml:space="preserve"> </w:t>
      </w:r>
      <w:proofErr w:type="spellStart"/>
      <w:r w:rsidR="0041768E" w:rsidRPr="0041768E">
        <w:rPr>
          <w:sz w:val="28"/>
          <w:szCs w:val="28"/>
          <w:lang w:val="es-ES_tradnl"/>
        </w:rPr>
        <w:t>nên</w:t>
      </w:r>
      <w:proofErr w:type="spellEnd"/>
      <w:r w:rsidR="0041768E" w:rsidRPr="0041768E">
        <w:rPr>
          <w:sz w:val="28"/>
          <w:szCs w:val="28"/>
          <w:lang w:val="es-ES_tradnl"/>
        </w:rPr>
        <w:t xml:space="preserve"> </w:t>
      </w:r>
      <w:proofErr w:type="spellStart"/>
      <w:r w:rsidR="0041768E" w:rsidRPr="0041768E">
        <w:rPr>
          <w:sz w:val="28"/>
          <w:szCs w:val="28"/>
          <w:lang w:val="es-ES_tradnl"/>
        </w:rPr>
        <w:t>cơ</w:t>
      </w:r>
      <w:proofErr w:type="spellEnd"/>
      <w:r w:rsidR="0041768E" w:rsidRPr="0041768E">
        <w:rPr>
          <w:sz w:val="28"/>
          <w:szCs w:val="28"/>
          <w:lang w:val="es-ES_tradnl"/>
        </w:rPr>
        <w:t xml:space="preserve"> </w:t>
      </w:r>
      <w:proofErr w:type="spellStart"/>
      <w:r w:rsidR="0041768E" w:rsidRPr="0041768E">
        <w:rPr>
          <w:sz w:val="28"/>
          <w:szCs w:val="28"/>
          <w:lang w:val="es-ES_tradnl"/>
        </w:rPr>
        <w:t>bản</w:t>
      </w:r>
      <w:proofErr w:type="spellEnd"/>
      <w:r w:rsidR="0041768E" w:rsidRPr="0041768E">
        <w:rPr>
          <w:sz w:val="28"/>
          <w:szCs w:val="28"/>
          <w:lang w:val="es-ES_tradnl"/>
        </w:rPr>
        <w:t xml:space="preserve"> </w:t>
      </w:r>
      <w:proofErr w:type="spellStart"/>
      <w:r w:rsidR="0041768E" w:rsidRPr="0041768E">
        <w:rPr>
          <w:sz w:val="28"/>
          <w:szCs w:val="28"/>
          <w:lang w:val="es-ES_tradnl"/>
        </w:rPr>
        <w:t>thuận</w:t>
      </w:r>
      <w:proofErr w:type="spellEnd"/>
      <w:r w:rsidR="0041768E" w:rsidRPr="0041768E">
        <w:rPr>
          <w:sz w:val="28"/>
          <w:szCs w:val="28"/>
          <w:lang w:val="es-ES_tradnl"/>
        </w:rPr>
        <w:t xml:space="preserve"> </w:t>
      </w:r>
      <w:proofErr w:type="spellStart"/>
      <w:r w:rsidR="0041768E" w:rsidRPr="0041768E">
        <w:rPr>
          <w:sz w:val="28"/>
          <w:szCs w:val="28"/>
          <w:lang w:val="es-ES_tradnl"/>
        </w:rPr>
        <w:t>lợi</w:t>
      </w:r>
      <w:proofErr w:type="spellEnd"/>
      <w:r w:rsidR="0041768E" w:rsidRPr="0041768E">
        <w:rPr>
          <w:sz w:val="28"/>
          <w:szCs w:val="28"/>
          <w:lang w:val="es-ES_tradnl"/>
        </w:rPr>
        <w:t xml:space="preserve">; </w:t>
      </w:r>
      <w:proofErr w:type="spellStart"/>
      <w:r w:rsidR="0041768E" w:rsidRPr="0041768E">
        <w:rPr>
          <w:sz w:val="28"/>
          <w:szCs w:val="28"/>
          <w:lang w:val="es-ES_tradnl"/>
        </w:rPr>
        <w:t>việc</w:t>
      </w:r>
      <w:proofErr w:type="spellEnd"/>
      <w:r w:rsidR="0041768E" w:rsidRPr="0041768E">
        <w:rPr>
          <w:sz w:val="28"/>
          <w:szCs w:val="28"/>
          <w:lang w:val="es-ES_tradnl"/>
        </w:rPr>
        <w:t xml:space="preserve"> </w:t>
      </w:r>
      <w:proofErr w:type="spellStart"/>
      <w:r w:rsidR="0041768E" w:rsidRPr="0041768E">
        <w:rPr>
          <w:sz w:val="28"/>
          <w:szCs w:val="28"/>
          <w:lang w:val="es-ES_tradnl"/>
        </w:rPr>
        <w:t>thực</w:t>
      </w:r>
      <w:proofErr w:type="spellEnd"/>
      <w:r w:rsidR="0041768E" w:rsidRPr="0041768E">
        <w:rPr>
          <w:sz w:val="28"/>
          <w:szCs w:val="28"/>
          <w:lang w:val="es-ES_tradnl"/>
        </w:rPr>
        <w:t xml:space="preserve"> </w:t>
      </w:r>
      <w:proofErr w:type="spellStart"/>
      <w:r w:rsidR="0041768E" w:rsidRPr="0041768E">
        <w:rPr>
          <w:sz w:val="28"/>
          <w:szCs w:val="28"/>
          <w:lang w:val="es-ES_tradnl"/>
        </w:rPr>
        <w:t>hiện</w:t>
      </w:r>
      <w:proofErr w:type="spellEnd"/>
      <w:r w:rsidR="0041768E" w:rsidRPr="0041768E">
        <w:rPr>
          <w:sz w:val="28"/>
          <w:szCs w:val="28"/>
          <w:lang w:val="es-ES_tradnl"/>
        </w:rPr>
        <w:t xml:space="preserve"> </w:t>
      </w:r>
      <w:proofErr w:type="spellStart"/>
      <w:r w:rsidR="0041768E" w:rsidRPr="0041768E">
        <w:rPr>
          <w:sz w:val="28"/>
          <w:szCs w:val="28"/>
          <w:lang w:val="es-ES_tradnl"/>
        </w:rPr>
        <w:t>chế</w:t>
      </w:r>
      <w:proofErr w:type="spellEnd"/>
      <w:r w:rsidR="0041768E" w:rsidRPr="0041768E">
        <w:rPr>
          <w:sz w:val="28"/>
          <w:szCs w:val="28"/>
          <w:lang w:val="es-ES_tradnl"/>
        </w:rPr>
        <w:t xml:space="preserve"> </w:t>
      </w:r>
      <w:proofErr w:type="spellStart"/>
      <w:r w:rsidR="0041768E" w:rsidRPr="0041768E">
        <w:rPr>
          <w:sz w:val="28"/>
          <w:szCs w:val="28"/>
          <w:lang w:val="es-ES_tradnl"/>
        </w:rPr>
        <w:t>độ</w:t>
      </w:r>
      <w:proofErr w:type="spellEnd"/>
      <w:r w:rsidR="0041768E" w:rsidRPr="0041768E">
        <w:rPr>
          <w:sz w:val="28"/>
          <w:szCs w:val="28"/>
          <w:lang w:val="es-ES_tradnl"/>
        </w:rPr>
        <w:t xml:space="preserve">, </w:t>
      </w:r>
      <w:proofErr w:type="spellStart"/>
      <w:r w:rsidR="0041768E" w:rsidRPr="0041768E">
        <w:rPr>
          <w:sz w:val="28"/>
          <w:szCs w:val="28"/>
          <w:lang w:val="es-ES_tradnl"/>
        </w:rPr>
        <w:t>chính</w:t>
      </w:r>
      <w:proofErr w:type="spellEnd"/>
      <w:r w:rsidR="0041768E" w:rsidRPr="0041768E">
        <w:rPr>
          <w:sz w:val="28"/>
          <w:szCs w:val="28"/>
          <w:lang w:val="es-ES_tradnl"/>
        </w:rPr>
        <w:t xml:space="preserve"> </w:t>
      </w:r>
      <w:proofErr w:type="spellStart"/>
      <w:r w:rsidR="0041768E" w:rsidRPr="0041768E">
        <w:rPr>
          <w:sz w:val="28"/>
          <w:szCs w:val="28"/>
          <w:lang w:val="es-ES_tradnl"/>
        </w:rPr>
        <w:t>sách</w:t>
      </w:r>
      <w:proofErr w:type="spellEnd"/>
      <w:r w:rsidR="0041768E" w:rsidRPr="0041768E">
        <w:rPr>
          <w:sz w:val="28"/>
          <w:szCs w:val="28"/>
          <w:lang w:val="es-ES_tradnl"/>
        </w:rPr>
        <w:t xml:space="preserve"> cho </w:t>
      </w:r>
      <w:proofErr w:type="spellStart"/>
      <w:r w:rsidR="0041768E" w:rsidRPr="0041768E">
        <w:rPr>
          <w:sz w:val="28"/>
          <w:szCs w:val="28"/>
          <w:lang w:val="es-ES_tradnl"/>
        </w:rPr>
        <w:t>các</w:t>
      </w:r>
      <w:proofErr w:type="spellEnd"/>
      <w:r w:rsidR="0041768E" w:rsidRPr="0041768E">
        <w:rPr>
          <w:sz w:val="28"/>
          <w:szCs w:val="28"/>
          <w:lang w:val="es-ES_tradnl"/>
        </w:rPr>
        <w:t xml:space="preserve"> </w:t>
      </w:r>
      <w:proofErr w:type="spellStart"/>
      <w:r w:rsidR="0041768E" w:rsidRPr="0041768E">
        <w:rPr>
          <w:sz w:val="28"/>
          <w:szCs w:val="28"/>
          <w:lang w:val="es-ES_tradnl"/>
        </w:rPr>
        <w:t>đối</w:t>
      </w:r>
      <w:proofErr w:type="spellEnd"/>
      <w:r w:rsidR="0041768E" w:rsidRPr="0041768E">
        <w:rPr>
          <w:sz w:val="28"/>
          <w:szCs w:val="28"/>
          <w:lang w:val="es-ES_tradnl"/>
        </w:rPr>
        <w:t xml:space="preserve"> </w:t>
      </w:r>
      <w:proofErr w:type="spellStart"/>
      <w:r w:rsidR="0041768E" w:rsidRPr="0041768E">
        <w:rPr>
          <w:sz w:val="28"/>
          <w:szCs w:val="28"/>
          <w:lang w:val="es-ES_tradnl"/>
        </w:rPr>
        <w:t>tượng</w:t>
      </w:r>
      <w:proofErr w:type="spellEnd"/>
      <w:r w:rsidR="0041768E" w:rsidRPr="0041768E">
        <w:rPr>
          <w:sz w:val="28"/>
          <w:szCs w:val="28"/>
          <w:lang w:val="es-ES_tradnl"/>
        </w:rPr>
        <w:t xml:space="preserve"> </w:t>
      </w:r>
      <w:proofErr w:type="spellStart"/>
      <w:r w:rsidR="0041768E" w:rsidRPr="0041768E">
        <w:rPr>
          <w:sz w:val="28"/>
          <w:szCs w:val="28"/>
          <w:lang w:val="es-ES_tradnl"/>
        </w:rPr>
        <w:t>được</w:t>
      </w:r>
      <w:proofErr w:type="spellEnd"/>
      <w:r w:rsidR="0041768E" w:rsidRPr="0041768E">
        <w:rPr>
          <w:sz w:val="28"/>
          <w:szCs w:val="28"/>
          <w:lang w:val="es-ES_tradnl"/>
        </w:rPr>
        <w:t xml:space="preserve"> </w:t>
      </w:r>
      <w:proofErr w:type="spellStart"/>
      <w:r w:rsidR="0041768E" w:rsidRPr="0041768E">
        <w:rPr>
          <w:sz w:val="28"/>
          <w:szCs w:val="28"/>
          <w:lang w:val="es-ES_tradnl"/>
        </w:rPr>
        <w:t>kịp</w:t>
      </w:r>
      <w:proofErr w:type="spellEnd"/>
      <w:r w:rsidR="0041768E" w:rsidRPr="0041768E">
        <w:rPr>
          <w:sz w:val="28"/>
          <w:szCs w:val="28"/>
          <w:lang w:val="es-ES_tradnl"/>
        </w:rPr>
        <w:t xml:space="preserve"> </w:t>
      </w:r>
      <w:proofErr w:type="spellStart"/>
      <w:r w:rsidR="0041768E" w:rsidRPr="0041768E">
        <w:rPr>
          <w:sz w:val="28"/>
          <w:szCs w:val="28"/>
          <w:lang w:val="es-ES_tradnl"/>
        </w:rPr>
        <w:t>thời</w:t>
      </w:r>
      <w:proofErr w:type="spellEnd"/>
      <w:r w:rsidR="0041768E" w:rsidRPr="0041768E">
        <w:rPr>
          <w:sz w:val="28"/>
          <w:szCs w:val="28"/>
          <w:lang w:val="es-ES_tradnl"/>
        </w:rPr>
        <w:t xml:space="preserve">, </w:t>
      </w:r>
      <w:proofErr w:type="spellStart"/>
      <w:r w:rsidR="0041768E" w:rsidRPr="0041768E">
        <w:rPr>
          <w:sz w:val="28"/>
          <w:szCs w:val="28"/>
          <w:lang w:val="es-ES_tradnl"/>
        </w:rPr>
        <w:t>đầy</w:t>
      </w:r>
      <w:proofErr w:type="spellEnd"/>
      <w:r w:rsidR="0041768E" w:rsidRPr="0041768E">
        <w:rPr>
          <w:sz w:val="28"/>
          <w:szCs w:val="28"/>
          <w:lang w:val="es-ES_tradnl"/>
        </w:rPr>
        <w:t xml:space="preserve"> </w:t>
      </w:r>
      <w:proofErr w:type="spellStart"/>
      <w:r w:rsidR="0041768E" w:rsidRPr="0041768E">
        <w:rPr>
          <w:sz w:val="28"/>
          <w:szCs w:val="28"/>
          <w:lang w:val="es-ES_tradnl"/>
        </w:rPr>
        <w:t>đủ</w:t>
      </w:r>
      <w:proofErr w:type="spellEnd"/>
      <w:r w:rsidR="0041768E" w:rsidRPr="0041768E">
        <w:rPr>
          <w:sz w:val="28"/>
          <w:szCs w:val="28"/>
          <w:lang w:val="es-ES_tradnl"/>
        </w:rPr>
        <w:t>.</w:t>
      </w:r>
      <w:r w:rsidR="00255A50">
        <w:rPr>
          <w:sz w:val="28"/>
          <w:szCs w:val="28"/>
          <w:lang w:val="es-ES_tradnl"/>
        </w:rPr>
        <w:t xml:space="preserve"> </w:t>
      </w:r>
      <w:proofErr w:type="spellStart"/>
      <w:r w:rsidR="00255A50">
        <w:rPr>
          <w:sz w:val="28"/>
          <w:szCs w:val="28"/>
          <w:lang w:val="es-ES_tradnl"/>
        </w:rPr>
        <w:t>Cụ</w:t>
      </w:r>
      <w:proofErr w:type="spellEnd"/>
      <w:r w:rsidR="00255A50">
        <w:rPr>
          <w:sz w:val="28"/>
          <w:szCs w:val="28"/>
          <w:lang w:val="es-ES_tradnl"/>
        </w:rPr>
        <w:t xml:space="preserve"> </w:t>
      </w:r>
      <w:proofErr w:type="spellStart"/>
      <w:r w:rsidR="00255A50">
        <w:rPr>
          <w:sz w:val="28"/>
          <w:szCs w:val="28"/>
          <w:lang w:val="es-ES_tradnl"/>
        </w:rPr>
        <w:t>thể</w:t>
      </w:r>
      <w:proofErr w:type="spellEnd"/>
      <w:r w:rsidR="00255A50">
        <w:rPr>
          <w:sz w:val="28"/>
          <w:szCs w:val="28"/>
          <w:lang w:val="es-ES_tradnl"/>
        </w:rPr>
        <w:t>:</w:t>
      </w:r>
    </w:p>
    <w:p w14:paraId="1305075F" w14:textId="30D34AF1" w:rsidR="00155D49" w:rsidRDefault="00155D49" w:rsidP="003D4F59">
      <w:pPr>
        <w:tabs>
          <w:tab w:val="left" w:pos="709"/>
        </w:tabs>
        <w:spacing w:before="120" w:after="120" w:line="320" w:lineRule="exact"/>
        <w:jc w:val="both"/>
        <w:rPr>
          <w:sz w:val="28"/>
          <w:szCs w:val="28"/>
          <w:lang w:val="es-ES_tradnl"/>
        </w:rPr>
      </w:pPr>
      <w:r>
        <w:rPr>
          <w:sz w:val="28"/>
          <w:szCs w:val="28"/>
          <w:lang w:val="es-ES_tradnl"/>
        </w:rPr>
        <w:tab/>
      </w:r>
      <w:proofErr w:type="spellStart"/>
      <w:r>
        <w:rPr>
          <w:sz w:val="28"/>
          <w:szCs w:val="28"/>
          <w:lang w:val="es-ES_tradnl"/>
        </w:rPr>
        <w:t>Các</w:t>
      </w:r>
      <w:proofErr w:type="spellEnd"/>
      <w:r>
        <w:rPr>
          <w:sz w:val="28"/>
          <w:szCs w:val="28"/>
          <w:lang w:val="es-ES_tradnl"/>
        </w:rPr>
        <w:t xml:space="preserve"> </w:t>
      </w:r>
      <w:proofErr w:type="spellStart"/>
      <w:r>
        <w:rPr>
          <w:sz w:val="28"/>
          <w:szCs w:val="28"/>
          <w:lang w:val="es-ES_tradnl"/>
        </w:rPr>
        <w:t>Sở</w:t>
      </w:r>
      <w:proofErr w:type="spellEnd"/>
      <w:r>
        <w:rPr>
          <w:sz w:val="28"/>
          <w:szCs w:val="28"/>
          <w:lang w:val="es-ES_tradnl"/>
        </w:rPr>
        <w:t xml:space="preserve"> </w:t>
      </w:r>
      <w:proofErr w:type="spellStart"/>
      <w:r>
        <w:rPr>
          <w:sz w:val="28"/>
          <w:szCs w:val="28"/>
          <w:lang w:val="es-ES_tradnl"/>
        </w:rPr>
        <w:t>ngành</w:t>
      </w:r>
      <w:proofErr w:type="spellEnd"/>
      <w:r>
        <w:rPr>
          <w:sz w:val="28"/>
          <w:szCs w:val="28"/>
          <w:lang w:val="es-ES_tradnl"/>
        </w:rPr>
        <w:t xml:space="preserve"> </w:t>
      </w:r>
      <w:proofErr w:type="spellStart"/>
      <w:r>
        <w:rPr>
          <w:sz w:val="28"/>
          <w:szCs w:val="28"/>
          <w:lang w:val="es-ES_tradnl"/>
        </w:rPr>
        <w:t>đã</w:t>
      </w:r>
      <w:proofErr w:type="spellEnd"/>
      <w:r>
        <w:rPr>
          <w:sz w:val="28"/>
          <w:szCs w:val="28"/>
          <w:lang w:val="es-ES_tradnl"/>
        </w:rPr>
        <w:t xml:space="preserve"> </w:t>
      </w:r>
      <w:proofErr w:type="spellStart"/>
      <w:r>
        <w:rPr>
          <w:sz w:val="28"/>
          <w:szCs w:val="28"/>
          <w:lang w:val="es-ES_tradnl"/>
        </w:rPr>
        <w:t>chủ</w:t>
      </w:r>
      <w:proofErr w:type="spellEnd"/>
      <w:r>
        <w:rPr>
          <w:sz w:val="28"/>
          <w:szCs w:val="28"/>
          <w:lang w:val="es-ES_tradnl"/>
        </w:rPr>
        <w:t xml:space="preserve"> </w:t>
      </w:r>
      <w:proofErr w:type="spellStart"/>
      <w:r>
        <w:rPr>
          <w:sz w:val="28"/>
          <w:szCs w:val="28"/>
          <w:lang w:val="es-ES_tradnl"/>
        </w:rPr>
        <w:t>động</w:t>
      </w:r>
      <w:proofErr w:type="spellEnd"/>
      <w:r>
        <w:rPr>
          <w:sz w:val="28"/>
          <w:szCs w:val="28"/>
          <w:lang w:val="es-ES_tradnl"/>
        </w:rPr>
        <w:t xml:space="preserve"> </w:t>
      </w:r>
      <w:proofErr w:type="spellStart"/>
      <w:r>
        <w:rPr>
          <w:sz w:val="28"/>
          <w:szCs w:val="28"/>
          <w:lang w:val="es-ES_tradnl"/>
        </w:rPr>
        <w:t>trong</w:t>
      </w:r>
      <w:proofErr w:type="spellEnd"/>
      <w:r>
        <w:rPr>
          <w:sz w:val="28"/>
          <w:szCs w:val="28"/>
          <w:lang w:val="es-ES_tradnl"/>
        </w:rPr>
        <w:t xml:space="preserve"> </w:t>
      </w:r>
      <w:proofErr w:type="spellStart"/>
      <w:r>
        <w:rPr>
          <w:sz w:val="28"/>
          <w:szCs w:val="28"/>
          <w:lang w:val="es-ES_tradnl"/>
        </w:rPr>
        <w:t>việc</w:t>
      </w:r>
      <w:proofErr w:type="spellEnd"/>
      <w:r>
        <w:rPr>
          <w:sz w:val="28"/>
          <w:szCs w:val="28"/>
          <w:lang w:val="es-ES_tradnl"/>
        </w:rPr>
        <w:t xml:space="preserve"> </w:t>
      </w:r>
      <w:proofErr w:type="spellStart"/>
      <w:r>
        <w:rPr>
          <w:sz w:val="28"/>
          <w:szCs w:val="28"/>
          <w:lang w:val="es-ES_tradnl"/>
        </w:rPr>
        <w:t>phối</w:t>
      </w:r>
      <w:proofErr w:type="spellEnd"/>
      <w:r>
        <w:rPr>
          <w:sz w:val="28"/>
          <w:szCs w:val="28"/>
          <w:lang w:val="es-ES_tradnl"/>
        </w:rPr>
        <w:t xml:space="preserve"> </w:t>
      </w:r>
      <w:proofErr w:type="spellStart"/>
      <w:r>
        <w:rPr>
          <w:sz w:val="28"/>
          <w:szCs w:val="28"/>
          <w:lang w:val="es-ES_tradnl"/>
        </w:rPr>
        <w:t>hợp</w:t>
      </w:r>
      <w:proofErr w:type="spellEnd"/>
      <w:r>
        <w:rPr>
          <w:sz w:val="28"/>
          <w:szCs w:val="28"/>
          <w:lang w:val="es-ES_tradnl"/>
        </w:rPr>
        <w:t xml:space="preserve"> </w:t>
      </w:r>
      <w:proofErr w:type="spellStart"/>
      <w:r>
        <w:rPr>
          <w:sz w:val="28"/>
          <w:szCs w:val="28"/>
          <w:lang w:val="es-ES_tradnl"/>
        </w:rPr>
        <w:t>triển</w:t>
      </w:r>
      <w:proofErr w:type="spellEnd"/>
      <w:r>
        <w:rPr>
          <w:sz w:val="28"/>
          <w:szCs w:val="28"/>
          <w:lang w:val="es-ES_tradnl"/>
        </w:rPr>
        <w:t xml:space="preserve"> </w:t>
      </w:r>
      <w:proofErr w:type="spellStart"/>
      <w:r>
        <w:rPr>
          <w:sz w:val="28"/>
          <w:szCs w:val="28"/>
          <w:lang w:val="es-ES_tradnl"/>
        </w:rPr>
        <w:t>khai</w:t>
      </w:r>
      <w:proofErr w:type="spellEnd"/>
      <w:r>
        <w:rPr>
          <w:sz w:val="28"/>
          <w:szCs w:val="28"/>
          <w:lang w:val="es-ES_tradnl"/>
        </w:rPr>
        <w:t xml:space="preserve"> </w:t>
      </w:r>
      <w:proofErr w:type="spellStart"/>
      <w:r>
        <w:rPr>
          <w:sz w:val="28"/>
          <w:szCs w:val="28"/>
          <w:lang w:val="es-ES_tradnl"/>
        </w:rPr>
        <w:t>thực</w:t>
      </w:r>
      <w:proofErr w:type="spellEnd"/>
      <w:r>
        <w:rPr>
          <w:sz w:val="28"/>
          <w:szCs w:val="28"/>
          <w:lang w:val="es-ES_tradnl"/>
        </w:rPr>
        <w:t xml:space="preserve"> </w:t>
      </w:r>
      <w:proofErr w:type="spellStart"/>
      <w:r>
        <w:rPr>
          <w:sz w:val="28"/>
          <w:szCs w:val="28"/>
          <w:lang w:val="es-ES_tradnl"/>
        </w:rPr>
        <w:t>hiện</w:t>
      </w:r>
      <w:proofErr w:type="spellEnd"/>
      <w:r>
        <w:rPr>
          <w:sz w:val="28"/>
          <w:szCs w:val="28"/>
          <w:lang w:val="es-ES_tradnl"/>
        </w:rPr>
        <w:t xml:space="preserve"> </w:t>
      </w:r>
      <w:proofErr w:type="spellStart"/>
      <w:r>
        <w:rPr>
          <w:sz w:val="28"/>
          <w:szCs w:val="28"/>
          <w:lang w:val="es-ES_tradnl"/>
        </w:rPr>
        <w:t>nghị</w:t>
      </w:r>
      <w:proofErr w:type="spellEnd"/>
      <w:r>
        <w:rPr>
          <w:sz w:val="28"/>
          <w:szCs w:val="28"/>
          <w:lang w:val="es-ES_tradnl"/>
        </w:rPr>
        <w:t xml:space="preserve"> </w:t>
      </w:r>
      <w:proofErr w:type="spellStart"/>
      <w:r>
        <w:rPr>
          <w:sz w:val="28"/>
          <w:szCs w:val="28"/>
          <w:lang w:val="es-ES_tradnl"/>
        </w:rPr>
        <w:t>quyết</w:t>
      </w:r>
      <w:proofErr w:type="spellEnd"/>
      <w:r>
        <w:rPr>
          <w:sz w:val="28"/>
          <w:szCs w:val="28"/>
          <w:lang w:val="es-ES_tradnl"/>
        </w:rPr>
        <w:t xml:space="preserve">. </w:t>
      </w:r>
      <w:proofErr w:type="spellStart"/>
      <w:r>
        <w:rPr>
          <w:sz w:val="28"/>
          <w:szCs w:val="28"/>
          <w:lang w:val="es-ES_tradnl"/>
        </w:rPr>
        <w:t>Sở</w:t>
      </w:r>
      <w:proofErr w:type="spellEnd"/>
      <w:r>
        <w:rPr>
          <w:sz w:val="28"/>
          <w:szCs w:val="28"/>
          <w:lang w:val="es-ES_tradnl"/>
        </w:rPr>
        <w:t xml:space="preserve"> Lao </w:t>
      </w:r>
      <w:proofErr w:type="spellStart"/>
      <w:r>
        <w:rPr>
          <w:sz w:val="28"/>
          <w:szCs w:val="28"/>
          <w:lang w:val="es-ES_tradnl"/>
        </w:rPr>
        <w:t>động</w:t>
      </w:r>
      <w:proofErr w:type="spellEnd"/>
      <w:r>
        <w:rPr>
          <w:sz w:val="28"/>
          <w:szCs w:val="28"/>
          <w:lang w:val="es-ES_tradnl"/>
        </w:rPr>
        <w:t xml:space="preserve"> - TBXH (</w:t>
      </w:r>
      <w:proofErr w:type="spellStart"/>
      <w:r>
        <w:rPr>
          <w:sz w:val="28"/>
          <w:szCs w:val="28"/>
          <w:lang w:val="es-ES_tradnl"/>
        </w:rPr>
        <w:t>đã</w:t>
      </w:r>
      <w:proofErr w:type="spellEnd"/>
      <w:r>
        <w:rPr>
          <w:sz w:val="28"/>
          <w:szCs w:val="28"/>
          <w:lang w:val="es-ES_tradnl"/>
        </w:rPr>
        <w:t xml:space="preserve"> </w:t>
      </w:r>
      <w:proofErr w:type="spellStart"/>
      <w:r>
        <w:rPr>
          <w:sz w:val="28"/>
          <w:szCs w:val="28"/>
          <w:lang w:val="es-ES_tradnl"/>
        </w:rPr>
        <w:t>giải</w:t>
      </w:r>
      <w:proofErr w:type="spellEnd"/>
      <w:r>
        <w:rPr>
          <w:sz w:val="28"/>
          <w:szCs w:val="28"/>
          <w:lang w:val="es-ES_tradnl"/>
        </w:rPr>
        <w:t xml:space="preserve"> </w:t>
      </w:r>
      <w:proofErr w:type="spellStart"/>
      <w:r>
        <w:rPr>
          <w:sz w:val="28"/>
          <w:szCs w:val="28"/>
          <w:lang w:val="es-ES_tradnl"/>
        </w:rPr>
        <w:t>thể</w:t>
      </w:r>
      <w:proofErr w:type="spellEnd"/>
      <w:r>
        <w:rPr>
          <w:sz w:val="28"/>
          <w:szCs w:val="28"/>
          <w:lang w:val="es-ES_tradnl"/>
        </w:rPr>
        <w:t>)</w:t>
      </w:r>
      <w:r w:rsidR="00255A50">
        <w:rPr>
          <w:sz w:val="28"/>
          <w:szCs w:val="28"/>
          <w:lang w:val="es-ES_tradnl"/>
        </w:rPr>
        <w:t xml:space="preserve"> </w:t>
      </w:r>
      <w:proofErr w:type="spellStart"/>
      <w:r w:rsidR="00255A50">
        <w:rPr>
          <w:sz w:val="28"/>
          <w:szCs w:val="28"/>
          <w:lang w:val="es-ES_tradnl"/>
        </w:rPr>
        <w:t>phối</w:t>
      </w:r>
      <w:proofErr w:type="spellEnd"/>
      <w:r w:rsidR="00255A50">
        <w:rPr>
          <w:sz w:val="28"/>
          <w:szCs w:val="28"/>
          <w:lang w:val="es-ES_tradnl"/>
        </w:rPr>
        <w:t xml:space="preserve"> </w:t>
      </w:r>
      <w:proofErr w:type="spellStart"/>
      <w:r w:rsidR="00255A50">
        <w:rPr>
          <w:sz w:val="28"/>
          <w:szCs w:val="28"/>
          <w:lang w:val="es-ES_tradnl"/>
        </w:rPr>
        <w:t>hợp</w:t>
      </w:r>
      <w:proofErr w:type="spellEnd"/>
      <w:r w:rsidR="00255A50">
        <w:rPr>
          <w:sz w:val="28"/>
          <w:szCs w:val="28"/>
          <w:lang w:val="es-ES_tradnl"/>
        </w:rPr>
        <w:t xml:space="preserve"> </w:t>
      </w:r>
      <w:proofErr w:type="spellStart"/>
      <w:r w:rsidR="00255A50">
        <w:rPr>
          <w:sz w:val="28"/>
          <w:szCs w:val="28"/>
          <w:lang w:val="es-ES_tradnl"/>
        </w:rPr>
        <w:t>với</w:t>
      </w:r>
      <w:proofErr w:type="spellEnd"/>
      <w:r w:rsidR="00255A50">
        <w:rPr>
          <w:sz w:val="28"/>
          <w:szCs w:val="28"/>
          <w:lang w:val="es-ES_tradnl"/>
        </w:rPr>
        <w:t xml:space="preserve"> </w:t>
      </w:r>
      <w:proofErr w:type="spellStart"/>
      <w:r w:rsidR="00255A50">
        <w:rPr>
          <w:sz w:val="28"/>
          <w:szCs w:val="28"/>
          <w:lang w:val="es-ES_tradnl"/>
        </w:rPr>
        <w:t>Sở</w:t>
      </w:r>
      <w:proofErr w:type="spellEnd"/>
      <w:r w:rsidR="00255A50">
        <w:rPr>
          <w:sz w:val="28"/>
          <w:szCs w:val="28"/>
          <w:lang w:val="es-ES_tradnl"/>
        </w:rPr>
        <w:t xml:space="preserve"> Y </w:t>
      </w:r>
      <w:proofErr w:type="spellStart"/>
      <w:r w:rsidR="00255A50">
        <w:rPr>
          <w:sz w:val="28"/>
          <w:szCs w:val="28"/>
          <w:lang w:val="es-ES_tradnl"/>
        </w:rPr>
        <w:t>tế</w:t>
      </w:r>
      <w:proofErr w:type="spellEnd"/>
      <w:r w:rsidR="00255A50">
        <w:rPr>
          <w:sz w:val="28"/>
          <w:szCs w:val="28"/>
          <w:lang w:val="es-ES_tradnl"/>
        </w:rPr>
        <w:t xml:space="preserve"> </w:t>
      </w:r>
      <w:proofErr w:type="spellStart"/>
      <w:r w:rsidR="00255A50">
        <w:rPr>
          <w:sz w:val="28"/>
          <w:szCs w:val="28"/>
          <w:lang w:val="es-ES_tradnl"/>
        </w:rPr>
        <w:t>và</w:t>
      </w:r>
      <w:proofErr w:type="spellEnd"/>
      <w:r w:rsidR="00255A50">
        <w:rPr>
          <w:sz w:val="28"/>
          <w:szCs w:val="28"/>
          <w:lang w:val="es-ES_tradnl"/>
        </w:rPr>
        <w:t xml:space="preserve"> Ban </w:t>
      </w:r>
      <w:proofErr w:type="spellStart"/>
      <w:r w:rsidR="00255A50">
        <w:rPr>
          <w:sz w:val="28"/>
          <w:szCs w:val="28"/>
          <w:lang w:val="es-ES_tradnl"/>
        </w:rPr>
        <w:t>Dân</w:t>
      </w:r>
      <w:proofErr w:type="spellEnd"/>
      <w:r w:rsidR="00255A50">
        <w:rPr>
          <w:sz w:val="28"/>
          <w:szCs w:val="28"/>
          <w:lang w:val="es-ES_tradnl"/>
        </w:rPr>
        <w:t xml:space="preserve"> </w:t>
      </w:r>
      <w:proofErr w:type="spellStart"/>
      <w:r w:rsidR="00255A50">
        <w:rPr>
          <w:sz w:val="28"/>
          <w:szCs w:val="28"/>
          <w:lang w:val="es-ES_tradnl"/>
        </w:rPr>
        <w:t>tộc</w:t>
      </w:r>
      <w:proofErr w:type="spellEnd"/>
      <w:r w:rsidR="00255A50">
        <w:rPr>
          <w:sz w:val="28"/>
          <w:szCs w:val="28"/>
          <w:lang w:val="es-ES_tradnl"/>
        </w:rPr>
        <w:t xml:space="preserve"> </w:t>
      </w:r>
      <w:proofErr w:type="spellStart"/>
      <w:r w:rsidR="00255A50">
        <w:rPr>
          <w:sz w:val="28"/>
          <w:szCs w:val="28"/>
          <w:lang w:val="es-ES_tradnl"/>
        </w:rPr>
        <w:t>tỉnh</w:t>
      </w:r>
      <w:proofErr w:type="spellEnd"/>
      <w:r w:rsidR="00255A50">
        <w:rPr>
          <w:sz w:val="28"/>
          <w:szCs w:val="28"/>
          <w:lang w:val="es-ES_tradnl"/>
        </w:rPr>
        <w:t xml:space="preserve"> </w:t>
      </w:r>
      <w:proofErr w:type="spellStart"/>
      <w:r w:rsidR="00255A50">
        <w:rPr>
          <w:sz w:val="28"/>
          <w:szCs w:val="28"/>
          <w:lang w:val="es-ES_tradnl"/>
        </w:rPr>
        <w:t>trong</w:t>
      </w:r>
      <w:proofErr w:type="spellEnd"/>
      <w:r w:rsidR="00255A50">
        <w:rPr>
          <w:sz w:val="28"/>
          <w:szCs w:val="28"/>
          <w:lang w:val="es-ES_tradnl"/>
        </w:rPr>
        <w:t xml:space="preserve"> </w:t>
      </w:r>
      <w:proofErr w:type="spellStart"/>
      <w:r w:rsidR="00255A50">
        <w:rPr>
          <w:sz w:val="28"/>
          <w:szCs w:val="28"/>
          <w:lang w:val="es-ES_tradnl"/>
        </w:rPr>
        <w:t>việc</w:t>
      </w:r>
      <w:proofErr w:type="spellEnd"/>
      <w:r>
        <w:rPr>
          <w:sz w:val="28"/>
          <w:szCs w:val="28"/>
          <w:lang w:val="es-ES_tradnl"/>
        </w:rPr>
        <w:t xml:space="preserve"> </w:t>
      </w:r>
      <w:proofErr w:type="spellStart"/>
      <w:r>
        <w:rPr>
          <w:sz w:val="28"/>
          <w:szCs w:val="28"/>
          <w:lang w:val="es-ES_tradnl"/>
        </w:rPr>
        <w:t>chủ</w:t>
      </w:r>
      <w:proofErr w:type="spellEnd"/>
      <w:r>
        <w:rPr>
          <w:sz w:val="28"/>
          <w:szCs w:val="28"/>
          <w:lang w:val="es-ES_tradnl"/>
        </w:rPr>
        <w:t xml:space="preserve"> </w:t>
      </w:r>
      <w:proofErr w:type="spellStart"/>
      <w:r>
        <w:rPr>
          <w:sz w:val="28"/>
          <w:szCs w:val="28"/>
          <w:lang w:val="es-ES_tradnl"/>
        </w:rPr>
        <w:t>trì</w:t>
      </w:r>
      <w:proofErr w:type="spellEnd"/>
      <w:r>
        <w:rPr>
          <w:sz w:val="28"/>
          <w:szCs w:val="28"/>
          <w:lang w:val="es-ES_tradnl"/>
        </w:rPr>
        <w:t xml:space="preserve"> </w:t>
      </w:r>
      <w:proofErr w:type="spellStart"/>
      <w:r>
        <w:rPr>
          <w:sz w:val="28"/>
          <w:szCs w:val="28"/>
          <w:lang w:val="es-ES_tradnl"/>
        </w:rPr>
        <w:t>hướng</w:t>
      </w:r>
      <w:proofErr w:type="spellEnd"/>
      <w:r>
        <w:rPr>
          <w:sz w:val="28"/>
          <w:szCs w:val="28"/>
          <w:lang w:val="es-ES_tradnl"/>
        </w:rPr>
        <w:t xml:space="preserve"> </w:t>
      </w:r>
      <w:proofErr w:type="spellStart"/>
      <w:r>
        <w:rPr>
          <w:sz w:val="28"/>
          <w:szCs w:val="28"/>
          <w:lang w:val="es-ES_tradnl"/>
        </w:rPr>
        <w:t>dẫn</w:t>
      </w:r>
      <w:proofErr w:type="spellEnd"/>
      <w:r>
        <w:rPr>
          <w:sz w:val="28"/>
          <w:szCs w:val="28"/>
          <w:lang w:val="es-ES_tradnl"/>
        </w:rPr>
        <w:t xml:space="preserve"> </w:t>
      </w:r>
      <w:proofErr w:type="spellStart"/>
      <w:r>
        <w:rPr>
          <w:sz w:val="28"/>
          <w:szCs w:val="28"/>
          <w:lang w:val="es-ES_tradnl"/>
        </w:rPr>
        <w:t>thực</w:t>
      </w:r>
      <w:proofErr w:type="spellEnd"/>
      <w:r>
        <w:rPr>
          <w:sz w:val="28"/>
          <w:szCs w:val="28"/>
          <w:lang w:val="es-ES_tradnl"/>
        </w:rPr>
        <w:t xml:space="preserve"> </w:t>
      </w:r>
      <w:proofErr w:type="spellStart"/>
      <w:r>
        <w:rPr>
          <w:sz w:val="28"/>
          <w:szCs w:val="28"/>
          <w:lang w:val="es-ES_tradnl"/>
        </w:rPr>
        <w:t>hiện</w:t>
      </w:r>
      <w:proofErr w:type="spellEnd"/>
      <w:r>
        <w:rPr>
          <w:sz w:val="28"/>
          <w:szCs w:val="28"/>
          <w:lang w:val="es-ES_tradnl"/>
        </w:rPr>
        <w:t xml:space="preserve"> </w:t>
      </w:r>
      <w:proofErr w:type="spellStart"/>
      <w:r>
        <w:rPr>
          <w:sz w:val="28"/>
          <w:szCs w:val="28"/>
          <w:lang w:val="es-ES_tradnl"/>
        </w:rPr>
        <w:t>điều</w:t>
      </w:r>
      <w:proofErr w:type="spellEnd"/>
      <w:r>
        <w:rPr>
          <w:sz w:val="28"/>
          <w:szCs w:val="28"/>
          <w:lang w:val="es-ES_tradnl"/>
        </w:rPr>
        <w:t xml:space="preserve"> </w:t>
      </w:r>
      <w:proofErr w:type="spellStart"/>
      <w:r>
        <w:rPr>
          <w:sz w:val="28"/>
          <w:szCs w:val="28"/>
          <w:lang w:val="es-ES_tradnl"/>
        </w:rPr>
        <w:t>tra</w:t>
      </w:r>
      <w:proofErr w:type="spellEnd"/>
      <w:r>
        <w:rPr>
          <w:sz w:val="28"/>
          <w:szCs w:val="28"/>
          <w:lang w:val="es-ES_tradnl"/>
        </w:rPr>
        <w:t xml:space="preserve">, </w:t>
      </w:r>
      <w:proofErr w:type="spellStart"/>
      <w:r>
        <w:rPr>
          <w:sz w:val="28"/>
          <w:szCs w:val="28"/>
          <w:lang w:val="es-ES_tradnl"/>
        </w:rPr>
        <w:t>lập</w:t>
      </w:r>
      <w:proofErr w:type="spellEnd"/>
      <w:r>
        <w:rPr>
          <w:sz w:val="28"/>
          <w:szCs w:val="28"/>
          <w:lang w:val="es-ES_tradnl"/>
        </w:rPr>
        <w:t xml:space="preserve"> </w:t>
      </w:r>
      <w:proofErr w:type="spellStart"/>
      <w:r>
        <w:rPr>
          <w:sz w:val="28"/>
          <w:szCs w:val="28"/>
          <w:lang w:val="es-ES_tradnl"/>
        </w:rPr>
        <w:t>danh</w:t>
      </w:r>
      <w:proofErr w:type="spellEnd"/>
      <w:r>
        <w:rPr>
          <w:sz w:val="28"/>
          <w:szCs w:val="28"/>
          <w:lang w:val="es-ES_tradnl"/>
        </w:rPr>
        <w:t xml:space="preserve"> </w:t>
      </w:r>
      <w:proofErr w:type="spellStart"/>
      <w:r>
        <w:rPr>
          <w:sz w:val="28"/>
          <w:szCs w:val="28"/>
          <w:lang w:val="es-ES_tradnl"/>
        </w:rPr>
        <w:t>sách</w:t>
      </w:r>
      <w:proofErr w:type="spellEnd"/>
      <w:r>
        <w:rPr>
          <w:sz w:val="28"/>
          <w:szCs w:val="28"/>
          <w:lang w:val="es-ES_tradnl"/>
        </w:rPr>
        <w:t xml:space="preserve"> </w:t>
      </w:r>
      <w:proofErr w:type="spellStart"/>
      <w:r>
        <w:rPr>
          <w:sz w:val="28"/>
          <w:szCs w:val="28"/>
          <w:lang w:val="es-ES_tradnl"/>
        </w:rPr>
        <w:t>đối</w:t>
      </w:r>
      <w:proofErr w:type="spellEnd"/>
      <w:r>
        <w:rPr>
          <w:sz w:val="28"/>
          <w:szCs w:val="28"/>
          <w:lang w:val="es-ES_tradnl"/>
        </w:rPr>
        <w:t xml:space="preserve"> </w:t>
      </w:r>
      <w:proofErr w:type="spellStart"/>
      <w:r>
        <w:rPr>
          <w:sz w:val="28"/>
          <w:szCs w:val="28"/>
          <w:lang w:val="es-ES_tradnl"/>
        </w:rPr>
        <w:t>tượng</w:t>
      </w:r>
      <w:proofErr w:type="spellEnd"/>
      <w:r>
        <w:rPr>
          <w:sz w:val="28"/>
          <w:szCs w:val="28"/>
          <w:lang w:val="es-ES_tradnl"/>
        </w:rPr>
        <w:t xml:space="preserve"> </w:t>
      </w:r>
      <w:proofErr w:type="spellStart"/>
      <w:r>
        <w:rPr>
          <w:sz w:val="28"/>
          <w:szCs w:val="28"/>
          <w:lang w:val="es-ES_tradnl"/>
        </w:rPr>
        <w:t>thuộc</w:t>
      </w:r>
      <w:proofErr w:type="spellEnd"/>
      <w:r>
        <w:rPr>
          <w:sz w:val="28"/>
          <w:szCs w:val="28"/>
          <w:lang w:val="es-ES_tradnl"/>
        </w:rPr>
        <w:t xml:space="preserve"> </w:t>
      </w:r>
      <w:proofErr w:type="spellStart"/>
      <w:r>
        <w:rPr>
          <w:sz w:val="28"/>
          <w:szCs w:val="28"/>
          <w:lang w:val="es-ES_tradnl"/>
        </w:rPr>
        <w:t>hộ</w:t>
      </w:r>
      <w:proofErr w:type="spellEnd"/>
      <w:r>
        <w:rPr>
          <w:sz w:val="28"/>
          <w:szCs w:val="28"/>
          <w:lang w:val="es-ES_tradnl"/>
        </w:rPr>
        <w:t xml:space="preserve"> </w:t>
      </w:r>
      <w:proofErr w:type="spellStart"/>
      <w:r>
        <w:rPr>
          <w:sz w:val="28"/>
          <w:szCs w:val="28"/>
          <w:lang w:val="es-ES_tradnl"/>
        </w:rPr>
        <w:t>nghèo</w:t>
      </w:r>
      <w:proofErr w:type="spellEnd"/>
      <w:r>
        <w:rPr>
          <w:sz w:val="28"/>
          <w:szCs w:val="28"/>
          <w:lang w:val="es-ES_tradnl"/>
        </w:rPr>
        <w:t xml:space="preserve">, </w:t>
      </w:r>
      <w:proofErr w:type="spellStart"/>
      <w:r>
        <w:rPr>
          <w:sz w:val="28"/>
          <w:szCs w:val="28"/>
          <w:lang w:val="es-ES_tradnl"/>
        </w:rPr>
        <w:t>hộ</w:t>
      </w:r>
      <w:proofErr w:type="spellEnd"/>
      <w:r>
        <w:rPr>
          <w:sz w:val="28"/>
          <w:szCs w:val="28"/>
          <w:lang w:val="es-ES_tradnl"/>
        </w:rPr>
        <w:t xml:space="preserve"> </w:t>
      </w:r>
      <w:proofErr w:type="spellStart"/>
      <w:r>
        <w:rPr>
          <w:sz w:val="28"/>
          <w:szCs w:val="28"/>
          <w:lang w:val="es-ES_tradnl"/>
        </w:rPr>
        <w:t>dân</w:t>
      </w:r>
      <w:proofErr w:type="spellEnd"/>
      <w:r>
        <w:rPr>
          <w:sz w:val="28"/>
          <w:szCs w:val="28"/>
          <w:lang w:val="es-ES_tradnl"/>
        </w:rPr>
        <w:t xml:space="preserve"> </w:t>
      </w:r>
      <w:proofErr w:type="spellStart"/>
      <w:r>
        <w:rPr>
          <w:sz w:val="28"/>
          <w:szCs w:val="28"/>
          <w:lang w:val="es-ES_tradnl"/>
        </w:rPr>
        <w:t>tộc</w:t>
      </w:r>
      <w:proofErr w:type="spellEnd"/>
      <w:r>
        <w:rPr>
          <w:sz w:val="28"/>
          <w:szCs w:val="28"/>
          <w:lang w:val="es-ES_tradnl"/>
        </w:rPr>
        <w:t xml:space="preserve"> </w:t>
      </w:r>
      <w:proofErr w:type="spellStart"/>
      <w:r>
        <w:rPr>
          <w:sz w:val="28"/>
          <w:szCs w:val="28"/>
          <w:lang w:val="es-ES_tradnl"/>
        </w:rPr>
        <w:t>thiểu</w:t>
      </w:r>
      <w:proofErr w:type="spellEnd"/>
      <w:r>
        <w:rPr>
          <w:sz w:val="28"/>
          <w:szCs w:val="28"/>
          <w:lang w:val="es-ES_tradnl"/>
        </w:rPr>
        <w:t xml:space="preserve"> </w:t>
      </w:r>
      <w:proofErr w:type="spellStart"/>
      <w:r>
        <w:rPr>
          <w:sz w:val="28"/>
          <w:szCs w:val="28"/>
          <w:lang w:val="es-ES_tradnl"/>
        </w:rPr>
        <w:t>số</w:t>
      </w:r>
      <w:proofErr w:type="spellEnd"/>
      <w:r w:rsidR="00255A50">
        <w:rPr>
          <w:sz w:val="28"/>
          <w:szCs w:val="28"/>
          <w:lang w:val="es-ES_tradnl"/>
        </w:rPr>
        <w:t xml:space="preserve">, </w:t>
      </w:r>
      <w:proofErr w:type="spellStart"/>
      <w:r w:rsidR="00255A50">
        <w:rPr>
          <w:sz w:val="28"/>
          <w:szCs w:val="28"/>
          <w:lang w:val="es-ES_tradnl"/>
        </w:rPr>
        <w:t>xác</w:t>
      </w:r>
      <w:proofErr w:type="spellEnd"/>
      <w:r w:rsidR="00255A50">
        <w:rPr>
          <w:sz w:val="28"/>
          <w:szCs w:val="28"/>
          <w:lang w:val="es-ES_tradnl"/>
        </w:rPr>
        <w:t xml:space="preserve"> </w:t>
      </w:r>
      <w:proofErr w:type="spellStart"/>
      <w:r w:rsidR="00255A50">
        <w:rPr>
          <w:sz w:val="28"/>
          <w:szCs w:val="28"/>
          <w:lang w:val="es-ES_tradnl"/>
        </w:rPr>
        <w:t>định</w:t>
      </w:r>
      <w:proofErr w:type="spellEnd"/>
      <w:r w:rsidR="00255A50">
        <w:rPr>
          <w:sz w:val="28"/>
          <w:szCs w:val="28"/>
          <w:lang w:val="es-ES_tradnl"/>
        </w:rPr>
        <w:t xml:space="preserve"> </w:t>
      </w:r>
      <w:proofErr w:type="spellStart"/>
      <w:r w:rsidR="00255A50">
        <w:rPr>
          <w:sz w:val="28"/>
          <w:szCs w:val="28"/>
          <w:lang w:val="es-ES_tradnl"/>
        </w:rPr>
        <w:t>các</w:t>
      </w:r>
      <w:proofErr w:type="spellEnd"/>
      <w:r w:rsidR="00255A50">
        <w:rPr>
          <w:sz w:val="28"/>
          <w:szCs w:val="28"/>
          <w:lang w:val="es-ES_tradnl"/>
        </w:rPr>
        <w:t xml:space="preserve"> </w:t>
      </w:r>
      <w:proofErr w:type="spellStart"/>
      <w:r w:rsidR="00255A50">
        <w:rPr>
          <w:sz w:val="28"/>
          <w:szCs w:val="28"/>
          <w:lang w:val="es-ES_tradnl"/>
        </w:rPr>
        <w:t>đối</w:t>
      </w:r>
      <w:proofErr w:type="spellEnd"/>
      <w:r w:rsidR="00255A50">
        <w:rPr>
          <w:sz w:val="28"/>
          <w:szCs w:val="28"/>
          <w:lang w:val="es-ES_tradnl"/>
        </w:rPr>
        <w:t xml:space="preserve"> </w:t>
      </w:r>
      <w:proofErr w:type="spellStart"/>
      <w:r w:rsidR="00255A50">
        <w:rPr>
          <w:sz w:val="28"/>
          <w:szCs w:val="28"/>
          <w:lang w:val="es-ES_tradnl"/>
        </w:rPr>
        <w:t>tượng</w:t>
      </w:r>
      <w:proofErr w:type="spellEnd"/>
      <w:r w:rsidR="00255A50">
        <w:rPr>
          <w:sz w:val="28"/>
          <w:szCs w:val="28"/>
          <w:lang w:val="es-ES_tradnl"/>
        </w:rPr>
        <w:t xml:space="preserve"> </w:t>
      </w:r>
      <w:proofErr w:type="spellStart"/>
      <w:r w:rsidR="00255A50">
        <w:rPr>
          <w:sz w:val="28"/>
          <w:szCs w:val="28"/>
          <w:lang w:val="es-ES_tradnl"/>
        </w:rPr>
        <w:t>thụ</w:t>
      </w:r>
      <w:proofErr w:type="spellEnd"/>
      <w:r w:rsidR="00255A50">
        <w:rPr>
          <w:sz w:val="28"/>
          <w:szCs w:val="28"/>
          <w:lang w:val="es-ES_tradnl"/>
        </w:rPr>
        <w:t xml:space="preserve"> </w:t>
      </w:r>
      <w:proofErr w:type="spellStart"/>
      <w:r w:rsidR="00255A50">
        <w:rPr>
          <w:sz w:val="28"/>
          <w:szCs w:val="28"/>
          <w:lang w:val="es-ES_tradnl"/>
        </w:rPr>
        <w:t>hưởng</w:t>
      </w:r>
      <w:proofErr w:type="spellEnd"/>
      <w:r w:rsidR="00255A50">
        <w:rPr>
          <w:sz w:val="28"/>
          <w:szCs w:val="28"/>
          <w:lang w:val="es-ES_tradnl"/>
        </w:rPr>
        <w:t xml:space="preserve"> </w:t>
      </w:r>
      <w:proofErr w:type="spellStart"/>
      <w:r w:rsidR="00255A50">
        <w:rPr>
          <w:sz w:val="28"/>
          <w:szCs w:val="28"/>
          <w:lang w:val="es-ES_tradnl"/>
        </w:rPr>
        <w:t>theo</w:t>
      </w:r>
      <w:proofErr w:type="spellEnd"/>
      <w:r w:rsidR="00255A50">
        <w:rPr>
          <w:sz w:val="28"/>
          <w:szCs w:val="28"/>
          <w:lang w:val="es-ES_tradnl"/>
        </w:rPr>
        <w:t xml:space="preserve"> </w:t>
      </w:r>
      <w:proofErr w:type="spellStart"/>
      <w:r w:rsidR="00255A50">
        <w:rPr>
          <w:sz w:val="28"/>
          <w:szCs w:val="28"/>
          <w:lang w:val="es-ES_tradnl"/>
        </w:rPr>
        <w:t>quy</w:t>
      </w:r>
      <w:proofErr w:type="spellEnd"/>
      <w:r w:rsidR="00255A50">
        <w:rPr>
          <w:sz w:val="28"/>
          <w:szCs w:val="28"/>
          <w:lang w:val="es-ES_tradnl"/>
        </w:rPr>
        <w:t xml:space="preserve"> </w:t>
      </w:r>
      <w:proofErr w:type="spellStart"/>
      <w:r w:rsidR="00255A50">
        <w:rPr>
          <w:sz w:val="28"/>
          <w:szCs w:val="28"/>
          <w:lang w:val="es-ES_tradnl"/>
        </w:rPr>
        <w:t>định</w:t>
      </w:r>
      <w:proofErr w:type="spellEnd"/>
      <w:r w:rsidR="00255A50">
        <w:rPr>
          <w:sz w:val="28"/>
          <w:szCs w:val="28"/>
          <w:lang w:val="es-ES_tradnl"/>
        </w:rPr>
        <w:t xml:space="preserve">. </w:t>
      </w:r>
      <w:proofErr w:type="spellStart"/>
      <w:r w:rsidR="00255A50">
        <w:rPr>
          <w:sz w:val="28"/>
          <w:szCs w:val="28"/>
          <w:lang w:val="es-ES_tradnl"/>
        </w:rPr>
        <w:t>Sở</w:t>
      </w:r>
      <w:proofErr w:type="spellEnd"/>
      <w:r w:rsidR="00255A50">
        <w:rPr>
          <w:sz w:val="28"/>
          <w:szCs w:val="28"/>
          <w:lang w:val="es-ES_tradnl"/>
        </w:rPr>
        <w:t xml:space="preserve"> </w:t>
      </w:r>
      <w:proofErr w:type="spellStart"/>
      <w:r w:rsidR="00255A50">
        <w:rPr>
          <w:sz w:val="28"/>
          <w:szCs w:val="28"/>
          <w:lang w:val="es-ES_tradnl"/>
        </w:rPr>
        <w:t>Tài</w:t>
      </w:r>
      <w:proofErr w:type="spellEnd"/>
      <w:r w:rsidR="00255A50">
        <w:rPr>
          <w:sz w:val="28"/>
          <w:szCs w:val="28"/>
          <w:lang w:val="es-ES_tradnl"/>
        </w:rPr>
        <w:t xml:space="preserve"> </w:t>
      </w:r>
      <w:proofErr w:type="spellStart"/>
      <w:r w:rsidR="00255A50">
        <w:rPr>
          <w:sz w:val="28"/>
          <w:szCs w:val="28"/>
          <w:lang w:val="es-ES_tradnl"/>
        </w:rPr>
        <w:t>chính</w:t>
      </w:r>
      <w:proofErr w:type="spellEnd"/>
      <w:r w:rsidR="00255A50">
        <w:rPr>
          <w:sz w:val="28"/>
          <w:szCs w:val="28"/>
          <w:lang w:val="es-ES_tradnl"/>
        </w:rPr>
        <w:t xml:space="preserve">, </w:t>
      </w:r>
      <w:proofErr w:type="spellStart"/>
      <w:r w:rsidR="00255A50">
        <w:rPr>
          <w:sz w:val="28"/>
          <w:szCs w:val="28"/>
          <w:lang w:val="es-ES_tradnl"/>
        </w:rPr>
        <w:t>Sở</w:t>
      </w:r>
      <w:proofErr w:type="spellEnd"/>
      <w:r w:rsidR="00255A50">
        <w:rPr>
          <w:sz w:val="28"/>
          <w:szCs w:val="28"/>
          <w:lang w:val="es-ES_tradnl"/>
        </w:rPr>
        <w:t xml:space="preserve"> Y </w:t>
      </w:r>
      <w:proofErr w:type="spellStart"/>
      <w:r w:rsidR="00255A50">
        <w:rPr>
          <w:sz w:val="28"/>
          <w:szCs w:val="28"/>
          <w:lang w:val="es-ES_tradnl"/>
        </w:rPr>
        <w:t>tế</w:t>
      </w:r>
      <w:proofErr w:type="spellEnd"/>
      <w:r w:rsidR="00255A50">
        <w:rPr>
          <w:sz w:val="28"/>
          <w:szCs w:val="28"/>
          <w:lang w:val="es-ES_tradnl"/>
        </w:rPr>
        <w:t xml:space="preserve"> </w:t>
      </w:r>
      <w:proofErr w:type="spellStart"/>
      <w:r w:rsidR="00255A50">
        <w:rPr>
          <w:sz w:val="28"/>
          <w:szCs w:val="28"/>
          <w:lang w:val="es-ES_tradnl"/>
        </w:rPr>
        <w:t>phối</w:t>
      </w:r>
      <w:proofErr w:type="spellEnd"/>
      <w:r w:rsidR="00255A50">
        <w:rPr>
          <w:sz w:val="28"/>
          <w:szCs w:val="28"/>
          <w:lang w:val="es-ES_tradnl"/>
        </w:rPr>
        <w:t xml:space="preserve"> </w:t>
      </w:r>
      <w:proofErr w:type="spellStart"/>
      <w:r w:rsidR="00255A50">
        <w:rPr>
          <w:sz w:val="28"/>
          <w:szCs w:val="28"/>
          <w:lang w:val="es-ES_tradnl"/>
        </w:rPr>
        <w:t>hợp</w:t>
      </w:r>
      <w:proofErr w:type="spellEnd"/>
      <w:r w:rsidR="00255A50">
        <w:rPr>
          <w:sz w:val="28"/>
          <w:szCs w:val="28"/>
          <w:lang w:val="es-ES_tradnl"/>
        </w:rPr>
        <w:t xml:space="preserve"> </w:t>
      </w:r>
      <w:proofErr w:type="spellStart"/>
      <w:r w:rsidR="00255A50">
        <w:rPr>
          <w:sz w:val="28"/>
          <w:szCs w:val="28"/>
          <w:lang w:val="es-ES_tradnl"/>
        </w:rPr>
        <w:t>hướng</w:t>
      </w:r>
      <w:proofErr w:type="spellEnd"/>
      <w:r w:rsidR="00255A50">
        <w:rPr>
          <w:sz w:val="28"/>
          <w:szCs w:val="28"/>
          <w:lang w:val="es-ES_tradnl"/>
        </w:rPr>
        <w:t xml:space="preserve"> </w:t>
      </w:r>
      <w:proofErr w:type="spellStart"/>
      <w:r w:rsidR="00255A50">
        <w:rPr>
          <w:sz w:val="28"/>
          <w:szCs w:val="28"/>
          <w:lang w:val="es-ES_tradnl"/>
        </w:rPr>
        <w:t>dẫn</w:t>
      </w:r>
      <w:proofErr w:type="spellEnd"/>
      <w:r w:rsidR="00255A50">
        <w:rPr>
          <w:sz w:val="28"/>
          <w:szCs w:val="28"/>
          <w:lang w:val="es-ES_tradnl"/>
        </w:rPr>
        <w:t xml:space="preserve"> </w:t>
      </w:r>
      <w:proofErr w:type="spellStart"/>
      <w:r w:rsidR="00255A50">
        <w:rPr>
          <w:sz w:val="28"/>
          <w:szCs w:val="28"/>
          <w:lang w:val="es-ES_tradnl"/>
        </w:rPr>
        <w:t>các</w:t>
      </w:r>
      <w:proofErr w:type="spellEnd"/>
      <w:r w:rsidR="00255A50">
        <w:rPr>
          <w:sz w:val="28"/>
          <w:szCs w:val="28"/>
          <w:lang w:val="es-ES_tradnl"/>
        </w:rPr>
        <w:t xml:space="preserve"> </w:t>
      </w:r>
      <w:proofErr w:type="spellStart"/>
      <w:r w:rsidR="00255A50">
        <w:rPr>
          <w:sz w:val="28"/>
          <w:szCs w:val="28"/>
          <w:lang w:val="es-ES_tradnl"/>
        </w:rPr>
        <w:t>đơn</w:t>
      </w:r>
      <w:proofErr w:type="spellEnd"/>
      <w:r w:rsidR="00255A50">
        <w:rPr>
          <w:sz w:val="28"/>
          <w:szCs w:val="28"/>
          <w:lang w:val="es-ES_tradnl"/>
        </w:rPr>
        <w:t xml:space="preserve"> </w:t>
      </w:r>
      <w:proofErr w:type="spellStart"/>
      <w:r w:rsidR="00255A50">
        <w:rPr>
          <w:sz w:val="28"/>
          <w:szCs w:val="28"/>
          <w:lang w:val="es-ES_tradnl"/>
        </w:rPr>
        <w:t>vị</w:t>
      </w:r>
      <w:proofErr w:type="spellEnd"/>
      <w:r w:rsidR="00255A50">
        <w:rPr>
          <w:sz w:val="28"/>
          <w:szCs w:val="28"/>
          <w:lang w:val="es-ES_tradnl"/>
        </w:rPr>
        <w:t xml:space="preserve"> y </w:t>
      </w:r>
      <w:proofErr w:type="spellStart"/>
      <w:r w:rsidR="00255A50">
        <w:rPr>
          <w:sz w:val="28"/>
          <w:szCs w:val="28"/>
          <w:lang w:val="es-ES_tradnl"/>
        </w:rPr>
        <w:t>tế</w:t>
      </w:r>
      <w:proofErr w:type="spellEnd"/>
      <w:r w:rsidR="00255A50">
        <w:rPr>
          <w:sz w:val="28"/>
          <w:szCs w:val="28"/>
          <w:lang w:val="es-ES_tradnl"/>
        </w:rPr>
        <w:t xml:space="preserve"> </w:t>
      </w:r>
      <w:proofErr w:type="spellStart"/>
      <w:r w:rsidR="00255A50">
        <w:rPr>
          <w:sz w:val="28"/>
          <w:szCs w:val="28"/>
          <w:lang w:val="es-ES_tradnl"/>
        </w:rPr>
        <w:t>trong</w:t>
      </w:r>
      <w:proofErr w:type="spellEnd"/>
      <w:r w:rsidR="00255A50">
        <w:rPr>
          <w:sz w:val="28"/>
          <w:szCs w:val="28"/>
          <w:lang w:val="es-ES_tradnl"/>
        </w:rPr>
        <w:t xml:space="preserve"> </w:t>
      </w:r>
      <w:proofErr w:type="spellStart"/>
      <w:r w:rsidR="00255A50">
        <w:rPr>
          <w:sz w:val="28"/>
          <w:szCs w:val="28"/>
          <w:lang w:val="es-ES_tradnl"/>
        </w:rPr>
        <w:t>công</w:t>
      </w:r>
      <w:proofErr w:type="spellEnd"/>
      <w:r w:rsidR="00255A50">
        <w:rPr>
          <w:sz w:val="28"/>
          <w:szCs w:val="28"/>
          <w:lang w:val="es-ES_tradnl"/>
        </w:rPr>
        <w:t xml:space="preserve"> </w:t>
      </w:r>
      <w:proofErr w:type="spellStart"/>
      <w:r w:rsidR="00255A50">
        <w:rPr>
          <w:sz w:val="28"/>
          <w:szCs w:val="28"/>
          <w:lang w:val="es-ES_tradnl"/>
        </w:rPr>
        <w:t>tác</w:t>
      </w:r>
      <w:proofErr w:type="spellEnd"/>
      <w:r w:rsidR="00255A50">
        <w:rPr>
          <w:sz w:val="28"/>
          <w:szCs w:val="28"/>
          <w:lang w:val="es-ES_tradnl"/>
        </w:rPr>
        <w:t xml:space="preserve"> </w:t>
      </w:r>
      <w:proofErr w:type="spellStart"/>
      <w:r w:rsidR="00255A50">
        <w:rPr>
          <w:sz w:val="28"/>
          <w:szCs w:val="28"/>
          <w:lang w:val="es-ES_tradnl"/>
        </w:rPr>
        <w:t>lập</w:t>
      </w:r>
      <w:proofErr w:type="spellEnd"/>
      <w:r w:rsidR="00255A50">
        <w:rPr>
          <w:sz w:val="28"/>
          <w:szCs w:val="28"/>
          <w:lang w:val="es-ES_tradnl"/>
        </w:rPr>
        <w:t xml:space="preserve"> </w:t>
      </w:r>
      <w:proofErr w:type="spellStart"/>
      <w:r w:rsidR="00255A50">
        <w:rPr>
          <w:sz w:val="28"/>
          <w:szCs w:val="28"/>
          <w:lang w:val="es-ES_tradnl"/>
        </w:rPr>
        <w:t>dự</w:t>
      </w:r>
      <w:proofErr w:type="spellEnd"/>
      <w:r w:rsidR="00255A50">
        <w:rPr>
          <w:sz w:val="28"/>
          <w:szCs w:val="28"/>
          <w:lang w:val="es-ES_tradnl"/>
        </w:rPr>
        <w:t xml:space="preserve"> </w:t>
      </w:r>
      <w:proofErr w:type="spellStart"/>
      <w:r w:rsidR="00255A50">
        <w:rPr>
          <w:sz w:val="28"/>
          <w:szCs w:val="28"/>
          <w:lang w:val="es-ES_tradnl"/>
        </w:rPr>
        <w:t>toán</w:t>
      </w:r>
      <w:proofErr w:type="spellEnd"/>
      <w:r w:rsidR="00255A50">
        <w:rPr>
          <w:sz w:val="28"/>
          <w:szCs w:val="28"/>
          <w:lang w:val="es-ES_tradnl"/>
        </w:rPr>
        <w:t xml:space="preserve"> </w:t>
      </w:r>
      <w:proofErr w:type="spellStart"/>
      <w:r w:rsidR="00255A50">
        <w:rPr>
          <w:sz w:val="28"/>
          <w:szCs w:val="28"/>
          <w:lang w:val="es-ES_tradnl"/>
        </w:rPr>
        <w:t>và</w:t>
      </w:r>
      <w:proofErr w:type="spellEnd"/>
      <w:r w:rsidR="00255A50">
        <w:rPr>
          <w:sz w:val="28"/>
          <w:szCs w:val="28"/>
          <w:lang w:val="es-ES_tradnl"/>
        </w:rPr>
        <w:t xml:space="preserve"> </w:t>
      </w:r>
      <w:proofErr w:type="spellStart"/>
      <w:r w:rsidR="00255A50">
        <w:rPr>
          <w:sz w:val="28"/>
          <w:szCs w:val="28"/>
          <w:lang w:val="es-ES_tradnl"/>
        </w:rPr>
        <w:t>thanh</w:t>
      </w:r>
      <w:proofErr w:type="spellEnd"/>
      <w:r w:rsidR="00255A50">
        <w:rPr>
          <w:sz w:val="28"/>
          <w:szCs w:val="28"/>
          <w:lang w:val="es-ES_tradnl"/>
        </w:rPr>
        <w:t xml:space="preserve"> </w:t>
      </w:r>
      <w:proofErr w:type="spellStart"/>
      <w:r w:rsidR="00255A50">
        <w:rPr>
          <w:sz w:val="28"/>
          <w:szCs w:val="28"/>
          <w:lang w:val="es-ES_tradnl"/>
        </w:rPr>
        <w:t>quyết</w:t>
      </w:r>
      <w:proofErr w:type="spellEnd"/>
      <w:r w:rsidR="00255A50">
        <w:rPr>
          <w:sz w:val="28"/>
          <w:szCs w:val="28"/>
          <w:lang w:val="es-ES_tradnl"/>
        </w:rPr>
        <w:t xml:space="preserve"> </w:t>
      </w:r>
      <w:proofErr w:type="spellStart"/>
      <w:r w:rsidR="00255A50">
        <w:rPr>
          <w:sz w:val="28"/>
          <w:szCs w:val="28"/>
          <w:lang w:val="es-ES_tradnl"/>
        </w:rPr>
        <w:t>toán</w:t>
      </w:r>
      <w:proofErr w:type="spellEnd"/>
      <w:r w:rsidR="00255A50">
        <w:rPr>
          <w:sz w:val="28"/>
          <w:szCs w:val="28"/>
          <w:lang w:val="es-ES_tradnl"/>
        </w:rPr>
        <w:t xml:space="preserve"> </w:t>
      </w:r>
      <w:proofErr w:type="spellStart"/>
      <w:r w:rsidR="00255A50">
        <w:rPr>
          <w:sz w:val="28"/>
          <w:szCs w:val="28"/>
          <w:lang w:val="es-ES_tradnl"/>
        </w:rPr>
        <w:t>nguồn</w:t>
      </w:r>
      <w:proofErr w:type="spellEnd"/>
      <w:r w:rsidR="00255A50">
        <w:rPr>
          <w:sz w:val="28"/>
          <w:szCs w:val="28"/>
          <w:lang w:val="es-ES_tradnl"/>
        </w:rPr>
        <w:t xml:space="preserve"> </w:t>
      </w:r>
      <w:proofErr w:type="spellStart"/>
      <w:r w:rsidR="00255A50">
        <w:rPr>
          <w:sz w:val="28"/>
          <w:szCs w:val="28"/>
          <w:lang w:val="es-ES_tradnl"/>
        </w:rPr>
        <w:t>kinh</w:t>
      </w:r>
      <w:proofErr w:type="spellEnd"/>
      <w:r w:rsidR="00255A50">
        <w:rPr>
          <w:sz w:val="28"/>
          <w:szCs w:val="28"/>
          <w:lang w:val="es-ES_tradnl"/>
        </w:rPr>
        <w:t xml:space="preserve"> </w:t>
      </w:r>
      <w:proofErr w:type="spellStart"/>
      <w:r w:rsidR="00255A50">
        <w:rPr>
          <w:sz w:val="28"/>
          <w:szCs w:val="28"/>
          <w:lang w:val="es-ES_tradnl"/>
        </w:rPr>
        <w:t>phí</w:t>
      </w:r>
      <w:proofErr w:type="spellEnd"/>
      <w:r w:rsidR="00255A50">
        <w:rPr>
          <w:sz w:val="28"/>
          <w:szCs w:val="28"/>
          <w:lang w:val="es-ES_tradnl"/>
        </w:rPr>
        <w:t xml:space="preserve"> </w:t>
      </w:r>
      <w:proofErr w:type="spellStart"/>
      <w:r w:rsidR="00255A50">
        <w:rPr>
          <w:sz w:val="28"/>
          <w:szCs w:val="28"/>
          <w:lang w:val="es-ES_tradnl"/>
        </w:rPr>
        <w:t>thực</w:t>
      </w:r>
      <w:proofErr w:type="spellEnd"/>
      <w:r w:rsidR="00255A50">
        <w:rPr>
          <w:sz w:val="28"/>
          <w:szCs w:val="28"/>
          <w:lang w:val="es-ES_tradnl"/>
        </w:rPr>
        <w:t xml:space="preserve"> </w:t>
      </w:r>
      <w:proofErr w:type="spellStart"/>
      <w:r w:rsidR="00255A50">
        <w:rPr>
          <w:sz w:val="28"/>
          <w:szCs w:val="28"/>
          <w:lang w:val="es-ES_tradnl"/>
        </w:rPr>
        <w:t>hiện</w:t>
      </w:r>
      <w:proofErr w:type="spellEnd"/>
      <w:r w:rsidR="00255A50">
        <w:rPr>
          <w:sz w:val="28"/>
          <w:szCs w:val="28"/>
          <w:lang w:val="es-ES_tradnl"/>
        </w:rPr>
        <w:t xml:space="preserve"> </w:t>
      </w:r>
      <w:proofErr w:type="spellStart"/>
      <w:r w:rsidR="00255A50">
        <w:rPr>
          <w:sz w:val="28"/>
          <w:szCs w:val="28"/>
          <w:lang w:val="es-ES_tradnl"/>
        </w:rPr>
        <w:t>chính</w:t>
      </w:r>
      <w:proofErr w:type="spellEnd"/>
      <w:r w:rsidR="00255A50">
        <w:rPr>
          <w:sz w:val="28"/>
          <w:szCs w:val="28"/>
          <w:lang w:val="es-ES_tradnl"/>
        </w:rPr>
        <w:t xml:space="preserve"> </w:t>
      </w:r>
      <w:proofErr w:type="spellStart"/>
      <w:r w:rsidR="00255A50">
        <w:rPr>
          <w:sz w:val="28"/>
          <w:szCs w:val="28"/>
          <w:lang w:val="es-ES_tradnl"/>
        </w:rPr>
        <w:t>sách</w:t>
      </w:r>
      <w:proofErr w:type="spellEnd"/>
      <w:r w:rsidR="00255A50">
        <w:rPr>
          <w:sz w:val="28"/>
          <w:szCs w:val="28"/>
          <w:lang w:val="es-ES_tradnl"/>
        </w:rPr>
        <w:t xml:space="preserve"> </w:t>
      </w:r>
      <w:proofErr w:type="spellStart"/>
      <w:r w:rsidR="00255A50">
        <w:rPr>
          <w:sz w:val="28"/>
          <w:szCs w:val="28"/>
          <w:lang w:val="es-ES_tradnl"/>
        </w:rPr>
        <w:t>đối</w:t>
      </w:r>
      <w:proofErr w:type="spellEnd"/>
      <w:r w:rsidR="00255A50">
        <w:rPr>
          <w:sz w:val="28"/>
          <w:szCs w:val="28"/>
          <w:lang w:val="es-ES_tradnl"/>
        </w:rPr>
        <w:t xml:space="preserve"> </w:t>
      </w:r>
      <w:proofErr w:type="spellStart"/>
      <w:r w:rsidR="00255A50">
        <w:rPr>
          <w:sz w:val="28"/>
          <w:szCs w:val="28"/>
          <w:lang w:val="es-ES_tradnl"/>
        </w:rPr>
        <w:t>với</w:t>
      </w:r>
      <w:proofErr w:type="spellEnd"/>
      <w:r w:rsidR="00255A50">
        <w:rPr>
          <w:sz w:val="28"/>
          <w:szCs w:val="28"/>
          <w:lang w:val="es-ES_tradnl"/>
        </w:rPr>
        <w:t xml:space="preserve"> </w:t>
      </w:r>
      <w:proofErr w:type="spellStart"/>
      <w:r w:rsidR="00255A50">
        <w:rPr>
          <w:sz w:val="28"/>
          <w:szCs w:val="28"/>
          <w:lang w:val="es-ES_tradnl"/>
        </w:rPr>
        <w:t>các</w:t>
      </w:r>
      <w:proofErr w:type="spellEnd"/>
      <w:r w:rsidR="00255A50">
        <w:rPr>
          <w:sz w:val="28"/>
          <w:szCs w:val="28"/>
          <w:lang w:val="es-ES_tradnl"/>
        </w:rPr>
        <w:t xml:space="preserve"> </w:t>
      </w:r>
      <w:proofErr w:type="spellStart"/>
      <w:r w:rsidR="00255A50">
        <w:rPr>
          <w:sz w:val="28"/>
          <w:szCs w:val="28"/>
          <w:lang w:val="es-ES_tradnl"/>
        </w:rPr>
        <w:t>cơ</w:t>
      </w:r>
      <w:proofErr w:type="spellEnd"/>
      <w:r w:rsidR="00255A50">
        <w:rPr>
          <w:sz w:val="28"/>
          <w:szCs w:val="28"/>
          <w:lang w:val="es-ES_tradnl"/>
        </w:rPr>
        <w:t xml:space="preserve"> ở y </w:t>
      </w:r>
      <w:proofErr w:type="spellStart"/>
      <w:r w:rsidR="00255A50">
        <w:rPr>
          <w:sz w:val="28"/>
          <w:szCs w:val="28"/>
          <w:lang w:val="es-ES_tradnl"/>
        </w:rPr>
        <w:t>tế</w:t>
      </w:r>
      <w:proofErr w:type="spellEnd"/>
      <w:r w:rsidR="00255A50">
        <w:rPr>
          <w:sz w:val="28"/>
          <w:szCs w:val="28"/>
          <w:lang w:val="es-ES_tradnl"/>
        </w:rPr>
        <w:t xml:space="preserve"> </w:t>
      </w:r>
      <w:proofErr w:type="spellStart"/>
      <w:r w:rsidR="00255A50">
        <w:rPr>
          <w:sz w:val="28"/>
          <w:szCs w:val="28"/>
          <w:lang w:val="es-ES_tradnl"/>
        </w:rPr>
        <w:t>công</w:t>
      </w:r>
      <w:proofErr w:type="spellEnd"/>
      <w:r w:rsidR="00255A50">
        <w:rPr>
          <w:sz w:val="28"/>
          <w:szCs w:val="28"/>
          <w:lang w:val="es-ES_tradnl"/>
        </w:rPr>
        <w:t xml:space="preserve"> </w:t>
      </w:r>
      <w:proofErr w:type="spellStart"/>
      <w:r w:rsidR="00255A50">
        <w:rPr>
          <w:sz w:val="28"/>
          <w:szCs w:val="28"/>
          <w:lang w:val="es-ES_tradnl"/>
        </w:rPr>
        <w:t>lập</w:t>
      </w:r>
      <w:proofErr w:type="spellEnd"/>
      <w:r w:rsidR="00255A50">
        <w:rPr>
          <w:sz w:val="28"/>
          <w:szCs w:val="28"/>
          <w:lang w:val="es-ES_tradnl"/>
        </w:rPr>
        <w:t xml:space="preserve"> </w:t>
      </w:r>
      <w:proofErr w:type="spellStart"/>
      <w:r w:rsidR="00255A50">
        <w:rPr>
          <w:sz w:val="28"/>
          <w:szCs w:val="28"/>
          <w:lang w:val="es-ES_tradnl"/>
        </w:rPr>
        <w:t>theo</w:t>
      </w:r>
      <w:proofErr w:type="spellEnd"/>
      <w:r w:rsidR="00255A50">
        <w:rPr>
          <w:sz w:val="28"/>
          <w:szCs w:val="28"/>
          <w:lang w:val="es-ES_tradnl"/>
        </w:rPr>
        <w:t xml:space="preserve"> </w:t>
      </w:r>
      <w:proofErr w:type="spellStart"/>
      <w:r w:rsidR="00255A50">
        <w:rPr>
          <w:sz w:val="28"/>
          <w:szCs w:val="28"/>
          <w:lang w:val="es-ES_tradnl"/>
        </w:rPr>
        <w:t>quy</w:t>
      </w:r>
      <w:proofErr w:type="spellEnd"/>
      <w:r w:rsidR="00255A50">
        <w:rPr>
          <w:sz w:val="28"/>
          <w:szCs w:val="28"/>
          <w:lang w:val="es-ES_tradnl"/>
        </w:rPr>
        <w:t xml:space="preserve"> </w:t>
      </w:r>
      <w:proofErr w:type="spellStart"/>
      <w:r w:rsidR="00255A50">
        <w:rPr>
          <w:sz w:val="28"/>
          <w:szCs w:val="28"/>
          <w:lang w:val="es-ES_tradnl"/>
        </w:rPr>
        <w:t>định</w:t>
      </w:r>
      <w:proofErr w:type="spellEnd"/>
      <w:r w:rsidR="00255A50">
        <w:rPr>
          <w:sz w:val="28"/>
          <w:szCs w:val="28"/>
          <w:lang w:val="es-ES_tradnl"/>
        </w:rPr>
        <w:t xml:space="preserve">. </w:t>
      </w:r>
      <w:proofErr w:type="spellStart"/>
      <w:r w:rsidR="00255A50">
        <w:rPr>
          <w:sz w:val="28"/>
          <w:szCs w:val="28"/>
          <w:lang w:val="es-ES_tradnl"/>
        </w:rPr>
        <w:t>Bảo</w:t>
      </w:r>
      <w:proofErr w:type="spellEnd"/>
      <w:r w:rsidR="00255A50">
        <w:rPr>
          <w:sz w:val="28"/>
          <w:szCs w:val="28"/>
          <w:lang w:val="es-ES_tradnl"/>
        </w:rPr>
        <w:t xml:space="preserve"> </w:t>
      </w:r>
      <w:proofErr w:type="spellStart"/>
      <w:r w:rsidR="00255A50">
        <w:rPr>
          <w:sz w:val="28"/>
          <w:szCs w:val="28"/>
          <w:lang w:val="es-ES_tradnl"/>
        </w:rPr>
        <w:t>hiểm</w:t>
      </w:r>
      <w:proofErr w:type="spellEnd"/>
      <w:r w:rsidR="00255A50">
        <w:rPr>
          <w:sz w:val="28"/>
          <w:szCs w:val="28"/>
          <w:lang w:val="es-ES_tradnl"/>
        </w:rPr>
        <w:t xml:space="preserve"> </w:t>
      </w:r>
      <w:proofErr w:type="spellStart"/>
      <w:r w:rsidR="00255A50">
        <w:rPr>
          <w:sz w:val="28"/>
          <w:szCs w:val="28"/>
          <w:lang w:val="es-ES_tradnl"/>
        </w:rPr>
        <w:t>xã</w:t>
      </w:r>
      <w:proofErr w:type="spellEnd"/>
      <w:r w:rsidR="00255A50">
        <w:rPr>
          <w:sz w:val="28"/>
          <w:szCs w:val="28"/>
          <w:lang w:val="es-ES_tradnl"/>
        </w:rPr>
        <w:t xml:space="preserve"> </w:t>
      </w:r>
      <w:proofErr w:type="spellStart"/>
      <w:r w:rsidR="00255A50">
        <w:rPr>
          <w:sz w:val="28"/>
          <w:szCs w:val="28"/>
          <w:lang w:val="es-ES_tradnl"/>
        </w:rPr>
        <w:t>hội</w:t>
      </w:r>
      <w:proofErr w:type="spellEnd"/>
      <w:r w:rsidR="00255A50">
        <w:rPr>
          <w:sz w:val="28"/>
          <w:szCs w:val="28"/>
          <w:lang w:val="es-ES_tradnl"/>
        </w:rPr>
        <w:t xml:space="preserve"> </w:t>
      </w:r>
      <w:proofErr w:type="spellStart"/>
      <w:r w:rsidR="00255A50">
        <w:rPr>
          <w:sz w:val="28"/>
          <w:szCs w:val="28"/>
          <w:lang w:val="es-ES_tradnl"/>
        </w:rPr>
        <w:t>tỉnh</w:t>
      </w:r>
      <w:proofErr w:type="spellEnd"/>
      <w:r w:rsidR="00255A50">
        <w:rPr>
          <w:sz w:val="28"/>
          <w:szCs w:val="28"/>
          <w:lang w:val="es-ES_tradnl"/>
        </w:rPr>
        <w:t xml:space="preserve"> </w:t>
      </w:r>
      <w:proofErr w:type="spellStart"/>
      <w:r w:rsidR="00255A50">
        <w:rPr>
          <w:sz w:val="28"/>
          <w:szCs w:val="28"/>
          <w:lang w:val="es-ES_tradnl"/>
        </w:rPr>
        <w:t>phối</w:t>
      </w:r>
      <w:proofErr w:type="spellEnd"/>
      <w:r w:rsidR="00255A50">
        <w:rPr>
          <w:sz w:val="28"/>
          <w:szCs w:val="28"/>
          <w:lang w:val="es-ES_tradnl"/>
        </w:rPr>
        <w:t xml:space="preserve"> </w:t>
      </w:r>
      <w:proofErr w:type="spellStart"/>
      <w:r w:rsidR="00255A50">
        <w:rPr>
          <w:sz w:val="28"/>
          <w:szCs w:val="28"/>
          <w:lang w:val="es-ES_tradnl"/>
        </w:rPr>
        <w:t>hợp</w:t>
      </w:r>
      <w:proofErr w:type="spellEnd"/>
      <w:r w:rsidR="00255A50">
        <w:rPr>
          <w:sz w:val="28"/>
          <w:szCs w:val="28"/>
          <w:lang w:val="es-ES_tradnl"/>
        </w:rPr>
        <w:t xml:space="preserve"> </w:t>
      </w:r>
      <w:proofErr w:type="spellStart"/>
      <w:r w:rsidR="00255A50">
        <w:rPr>
          <w:sz w:val="28"/>
          <w:szCs w:val="28"/>
          <w:lang w:val="es-ES_tradnl"/>
        </w:rPr>
        <w:t>với</w:t>
      </w:r>
      <w:proofErr w:type="spellEnd"/>
      <w:r w:rsidR="00255A50">
        <w:rPr>
          <w:sz w:val="28"/>
          <w:szCs w:val="28"/>
          <w:lang w:val="es-ES_tradnl"/>
        </w:rPr>
        <w:t xml:space="preserve"> </w:t>
      </w:r>
      <w:proofErr w:type="spellStart"/>
      <w:r w:rsidR="00255A50">
        <w:rPr>
          <w:sz w:val="28"/>
          <w:szCs w:val="28"/>
          <w:lang w:val="es-ES_tradnl"/>
        </w:rPr>
        <w:t>Sở</w:t>
      </w:r>
      <w:proofErr w:type="spellEnd"/>
      <w:r w:rsidR="00255A50">
        <w:rPr>
          <w:sz w:val="28"/>
          <w:szCs w:val="28"/>
          <w:lang w:val="es-ES_tradnl"/>
        </w:rPr>
        <w:t xml:space="preserve"> Lao </w:t>
      </w:r>
      <w:proofErr w:type="spellStart"/>
      <w:r w:rsidR="00255A50">
        <w:rPr>
          <w:sz w:val="28"/>
          <w:szCs w:val="28"/>
          <w:lang w:val="es-ES_tradnl"/>
        </w:rPr>
        <w:t>động</w:t>
      </w:r>
      <w:proofErr w:type="spellEnd"/>
      <w:r w:rsidR="00255A50">
        <w:rPr>
          <w:sz w:val="28"/>
          <w:szCs w:val="28"/>
          <w:lang w:val="es-ES_tradnl"/>
        </w:rPr>
        <w:t xml:space="preserve"> TBXH </w:t>
      </w:r>
      <w:proofErr w:type="spellStart"/>
      <w:r w:rsidR="00255A50">
        <w:rPr>
          <w:sz w:val="28"/>
          <w:szCs w:val="28"/>
          <w:lang w:val="es-ES_tradnl"/>
        </w:rPr>
        <w:t>và</w:t>
      </w:r>
      <w:proofErr w:type="spellEnd"/>
      <w:r w:rsidR="00255A50">
        <w:rPr>
          <w:sz w:val="28"/>
          <w:szCs w:val="28"/>
          <w:lang w:val="es-ES_tradnl"/>
        </w:rPr>
        <w:t xml:space="preserve"> </w:t>
      </w:r>
      <w:proofErr w:type="spellStart"/>
      <w:r w:rsidR="00255A50">
        <w:rPr>
          <w:sz w:val="28"/>
          <w:szCs w:val="28"/>
          <w:lang w:val="es-ES_tradnl"/>
        </w:rPr>
        <w:t>các</w:t>
      </w:r>
      <w:proofErr w:type="spellEnd"/>
      <w:r w:rsidR="00255A50">
        <w:rPr>
          <w:sz w:val="28"/>
          <w:szCs w:val="28"/>
          <w:lang w:val="es-ES_tradnl"/>
        </w:rPr>
        <w:t xml:space="preserve"> </w:t>
      </w:r>
      <w:proofErr w:type="spellStart"/>
      <w:r w:rsidR="00255A50">
        <w:rPr>
          <w:sz w:val="28"/>
          <w:szCs w:val="28"/>
          <w:lang w:val="es-ES_tradnl"/>
        </w:rPr>
        <w:t>đơn</w:t>
      </w:r>
      <w:proofErr w:type="spellEnd"/>
      <w:r w:rsidR="00255A50">
        <w:rPr>
          <w:sz w:val="28"/>
          <w:szCs w:val="28"/>
          <w:lang w:val="es-ES_tradnl"/>
        </w:rPr>
        <w:t xml:space="preserve"> </w:t>
      </w:r>
      <w:proofErr w:type="spellStart"/>
      <w:r w:rsidR="00255A50">
        <w:rPr>
          <w:sz w:val="28"/>
          <w:szCs w:val="28"/>
          <w:lang w:val="es-ES_tradnl"/>
        </w:rPr>
        <w:t>vị</w:t>
      </w:r>
      <w:proofErr w:type="spellEnd"/>
      <w:r w:rsidR="00255A50">
        <w:rPr>
          <w:sz w:val="28"/>
          <w:szCs w:val="28"/>
          <w:lang w:val="es-ES_tradnl"/>
        </w:rPr>
        <w:t xml:space="preserve"> </w:t>
      </w:r>
      <w:proofErr w:type="spellStart"/>
      <w:r w:rsidR="00255A50">
        <w:rPr>
          <w:sz w:val="28"/>
          <w:szCs w:val="28"/>
          <w:lang w:val="es-ES_tradnl"/>
        </w:rPr>
        <w:t>có</w:t>
      </w:r>
      <w:proofErr w:type="spellEnd"/>
      <w:r w:rsidR="00255A50">
        <w:rPr>
          <w:sz w:val="28"/>
          <w:szCs w:val="28"/>
          <w:lang w:val="es-ES_tradnl"/>
        </w:rPr>
        <w:t xml:space="preserve"> </w:t>
      </w:r>
      <w:proofErr w:type="spellStart"/>
      <w:r w:rsidR="00255A50">
        <w:rPr>
          <w:sz w:val="28"/>
          <w:szCs w:val="28"/>
          <w:lang w:val="es-ES_tradnl"/>
        </w:rPr>
        <w:t>liên</w:t>
      </w:r>
      <w:proofErr w:type="spellEnd"/>
      <w:r w:rsidR="00255A50">
        <w:rPr>
          <w:sz w:val="28"/>
          <w:szCs w:val="28"/>
          <w:lang w:val="es-ES_tradnl"/>
        </w:rPr>
        <w:t xml:space="preserve"> </w:t>
      </w:r>
      <w:proofErr w:type="spellStart"/>
      <w:r w:rsidR="00255A50">
        <w:rPr>
          <w:sz w:val="28"/>
          <w:szCs w:val="28"/>
          <w:lang w:val="es-ES_tradnl"/>
        </w:rPr>
        <w:t>quan</w:t>
      </w:r>
      <w:proofErr w:type="spellEnd"/>
      <w:r w:rsidR="00255A50">
        <w:rPr>
          <w:sz w:val="28"/>
          <w:szCs w:val="28"/>
          <w:lang w:val="es-ES_tradnl"/>
        </w:rPr>
        <w:t xml:space="preserve"> </w:t>
      </w:r>
      <w:proofErr w:type="spellStart"/>
      <w:r w:rsidR="00255A50">
        <w:rPr>
          <w:sz w:val="28"/>
          <w:szCs w:val="28"/>
          <w:lang w:val="es-ES_tradnl"/>
        </w:rPr>
        <w:t>trong</w:t>
      </w:r>
      <w:proofErr w:type="spellEnd"/>
      <w:r w:rsidR="00255A50">
        <w:rPr>
          <w:sz w:val="28"/>
          <w:szCs w:val="28"/>
          <w:lang w:val="es-ES_tradnl"/>
        </w:rPr>
        <w:t xml:space="preserve"> </w:t>
      </w:r>
      <w:proofErr w:type="spellStart"/>
      <w:r w:rsidR="00255A50">
        <w:rPr>
          <w:sz w:val="28"/>
          <w:szCs w:val="28"/>
          <w:lang w:val="es-ES_tradnl"/>
        </w:rPr>
        <w:t>việc</w:t>
      </w:r>
      <w:proofErr w:type="spellEnd"/>
      <w:r w:rsidR="00255A50">
        <w:rPr>
          <w:sz w:val="28"/>
          <w:szCs w:val="28"/>
          <w:lang w:val="es-ES_tradnl"/>
        </w:rPr>
        <w:t xml:space="preserve"> </w:t>
      </w:r>
      <w:proofErr w:type="spellStart"/>
      <w:r w:rsidR="00255A50">
        <w:rPr>
          <w:sz w:val="28"/>
          <w:szCs w:val="28"/>
          <w:lang w:val="es-ES_tradnl"/>
        </w:rPr>
        <w:t>rà</w:t>
      </w:r>
      <w:proofErr w:type="spellEnd"/>
      <w:r w:rsidR="00255A50">
        <w:rPr>
          <w:sz w:val="28"/>
          <w:szCs w:val="28"/>
          <w:lang w:val="es-ES_tradnl"/>
        </w:rPr>
        <w:t xml:space="preserve"> </w:t>
      </w:r>
      <w:proofErr w:type="spellStart"/>
      <w:r w:rsidR="00255A50">
        <w:rPr>
          <w:sz w:val="28"/>
          <w:szCs w:val="28"/>
          <w:lang w:val="es-ES_tradnl"/>
        </w:rPr>
        <w:t>soát</w:t>
      </w:r>
      <w:proofErr w:type="spellEnd"/>
      <w:r w:rsidR="00255A50">
        <w:rPr>
          <w:sz w:val="28"/>
          <w:szCs w:val="28"/>
          <w:lang w:val="es-ES_tradnl"/>
        </w:rPr>
        <w:t xml:space="preserve">, </w:t>
      </w:r>
      <w:proofErr w:type="spellStart"/>
      <w:r w:rsidR="00255A50">
        <w:rPr>
          <w:sz w:val="28"/>
          <w:szCs w:val="28"/>
          <w:lang w:val="es-ES_tradnl"/>
        </w:rPr>
        <w:t>đối</w:t>
      </w:r>
      <w:proofErr w:type="spellEnd"/>
      <w:r w:rsidR="00255A50">
        <w:rPr>
          <w:sz w:val="28"/>
          <w:szCs w:val="28"/>
          <w:lang w:val="es-ES_tradnl"/>
        </w:rPr>
        <w:t xml:space="preserve"> </w:t>
      </w:r>
      <w:proofErr w:type="spellStart"/>
      <w:r w:rsidR="00255A50">
        <w:rPr>
          <w:sz w:val="28"/>
          <w:szCs w:val="28"/>
          <w:lang w:val="es-ES_tradnl"/>
        </w:rPr>
        <w:t>chiếu</w:t>
      </w:r>
      <w:proofErr w:type="spellEnd"/>
      <w:r w:rsidR="00255A50">
        <w:rPr>
          <w:sz w:val="28"/>
          <w:szCs w:val="28"/>
          <w:lang w:val="es-ES_tradnl"/>
        </w:rPr>
        <w:t xml:space="preserve"> </w:t>
      </w:r>
      <w:proofErr w:type="spellStart"/>
      <w:r w:rsidR="00255A50">
        <w:rPr>
          <w:sz w:val="28"/>
          <w:szCs w:val="28"/>
          <w:lang w:val="es-ES_tradnl"/>
        </w:rPr>
        <w:t>danh</w:t>
      </w:r>
      <w:proofErr w:type="spellEnd"/>
      <w:r w:rsidR="00255A50">
        <w:rPr>
          <w:sz w:val="28"/>
          <w:szCs w:val="28"/>
          <w:lang w:val="es-ES_tradnl"/>
        </w:rPr>
        <w:t xml:space="preserve"> </w:t>
      </w:r>
      <w:proofErr w:type="spellStart"/>
      <w:r w:rsidR="00255A50">
        <w:rPr>
          <w:sz w:val="28"/>
          <w:szCs w:val="28"/>
          <w:lang w:val="es-ES_tradnl"/>
        </w:rPr>
        <w:t>sách</w:t>
      </w:r>
      <w:proofErr w:type="spellEnd"/>
      <w:r w:rsidR="00255A50">
        <w:rPr>
          <w:sz w:val="28"/>
          <w:szCs w:val="28"/>
          <w:lang w:val="es-ES_tradnl"/>
        </w:rPr>
        <w:t xml:space="preserve"> </w:t>
      </w:r>
      <w:proofErr w:type="spellStart"/>
      <w:r w:rsidR="00255A50">
        <w:rPr>
          <w:sz w:val="28"/>
          <w:szCs w:val="28"/>
          <w:lang w:val="es-ES_tradnl"/>
        </w:rPr>
        <w:t>các</w:t>
      </w:r>
      <w:proofErr w:type="spellEnd"/>
      <w:r w:rsidR="00255A50">
        <w:rPr>
          <w:sz w:val="28"/>
          <w:szCs w:val="28"/>
          <w:lang w:val="es-ES_tradnl"/>
        </w:rPr>
        <w:t xml:space="preserve"> </w:t>
      </w:r>
      <w:proofErr w:type="spellStart"/>
      <w:r w:rsidR="00255A50">
        <w:rPr>
          <w:sz w:val="28"/>
          <w:szCs w:val="28"/>
          <w:lang w:val="es-ES_tradnl"/>
        </w:rPr>
        <w:t>đối</w:t>
      </w:r>
      <w:proofErr w:type="spellEnd"/>
      <w:r w:rsidR="00255A50">
        <w:rPr>
          <w:sz w:val="28"/>
          <w:szCs w:val="28"/>
          <w:lang w:val="es-ES_tradnl"/>
        </w:rPr>
        <w:t xml:space="preserve"> </w:t>
      </w:r>
      <w:proofErr w:type="spellStart"/>
      <w:r w:rsidR="00255A50">
        <w:rPr>
          <w:sz w:val="28"/>
          <w:szCs w:val="28"/>
          <w:lang w:val="es-ES_tradnl"/>
        </w:rPr>
        <w:t>tượng</w:t>
      </w:r>
      <w:proofErr w:type="spellEnd"/>
      <w:r w:rsidR="00255A50">
        <w:rPr>
          <w:sz w:val="28"/>
          <w:szCs w:val="28"/>
          <w:lang w:val="es-ES_tradnl"/>
        </w:rPr>
        <w:t xml:space="preserve"> </w:t>
      </w:r>
      <w:proofErr w:type="spellStart"/>
      <w:r w:rsidR="00255A50">
        <w:rPr>
          <w:sz w:val="28"/>
          <w:szCs w:val="28"/>
          <w:lang w:val="es-ES_tradnl"/>
        </w:rPr>
        <w:t>được</w:t>
      </w:r>
      <w:proofErr w:type="spellEnd"/>
      <w:r w:rsidR="00255A50">
        <w:rPr>
          <w:sz w:val="28"/>
          <w:szCs w:val="28"/>
          <w:lang w:val="es-ES_tradnl"/>
        </w:rPr>
        <w:t xml:space="preserve"> </w:t>
      </w:r>
      <w:proofErr w:type="spellStart"/>
      <w:r w:rsidR="00255A50">
        <w:rPr>
          <w:sz w:val="28"/>
          <w:szCs w:val="28"/>
          <w:lang w:val="es-ES_tradnl"/>
        </w:rPr>
        <w:t>hưởng</w:t>
      </w:r>
      <w:proofErr w:type="spellEnd"/>
      <w:r w:rsidR="00255A50">
        <w:rPr>
          <w:sz w:val="28"/>
          <w:szCs w:val="28"/>
          <w:lang w:val="es-ES_tradnl"/>
        </w:rPr>
        <w:t xml:space="preserve"> </w:t>
      </w:r>
      <w:proofErr w:type="spellStart"/>
      <w:r w:rsidR="00255A50">
        <w:rPr>
          <w:sz w:val="28"/>
          <w:szCs w:val="28"/>
          <w:lang w:val="es-ES_tradnl"/>
        </w:rPr>
        <w:t>hỗ</w:t>
      </w:r>
      <w:proofErr w:type="spellEnd"/>
      <w:r w:rsidR="00255A50">
        <w:rPr>
          <w:sz w:val="28"/>
          <w:szCs w:val="28"/>
          <w:lang w:val="es-ES_tradnl"/>
        </w:rPr>
        <w:t xml:space="preserve"> </w:t>
      </w:r>
      <w:proofErr w:type="spellStart"/>
      <w:r w:rsidR="00255A50">
        <w:rPr>
          <w:sz w:val="28"/>
          <w:szCs w:val="28"/>
          <w:lang w:val="es-ES_tradnl"/>
        </w:rPr>
        <w:t>trợ</w:t>
      </w:r>
      <w:proofErr w:type="spellEnd"/>
      <w:r w:rsidR="00255A50">
        <w:rPr>
          <w:sz w:val="28"/>
          <w:szCs w:val="28"/>
          <w:lang w:val="es-ES_tradnl"/>
        </w:rPr>
        <w:t xml:space="preserve"> BHYT </w:t>
      </w:r>
      <w:proofErr w:type="spellStart"/>
      <w:r w:rsidR="00255A50">
        <w:rPr>
          <w:sz w:val="28"/>
          <w:szCs w:val="28"/>
          <w:lang w:val="es-ES_tradnl"/>
        </w:rPr>
        <w:t>tránh</w:t>
      </w:r>
      <w:proofErr w:type="spellEnd"/>
      <w:r w:rsidR="00255A50">
        <w:rPr>
          <w:sz w:val="28"/>
          <w:szCs w:val="28"/>
          <w:lang w:val="es-ES_tradnl"/>
        </w:rPr>
        <w:t xml:space="preserve"> </w:t>
      </w:r>
      <w:proofErr w:type="spellStart"/>
      <w:r w:rsidR="00255A50">
        <w:rPr>
          <w:sz w:val="28"/>
          <w:szCs w:val="28"/>
          <w:lang w:val="es-ES_tradnl"/>
        </w:rPr>
        <w:t>chồng</w:t>
      </w:r>
      <w:proofErr w:type="spellEnd"/>
      <w:r w:rsidR="00255A50">
        <w:rPr>
          <w:sz w:val="28"/>
          <w:szCs w:val="28"/>
          <w:lang w:val="es-ES_tradnl"/>
        </w:rPr>
        <w:t xml:space="preserve"> </w:t>
      </w:r>
      <w:proofErr w:type="spellStart"/>
      <w:r w:rsidR="00255A50">
        <w:rPr>
          <w:sz w:val="28"/>
          <w:szCs w:val="28"/>
          <w:lang w:val="es-ES_tradnl"/>
        </w:rPr>
        <w:t>chéo</w:t>
      </w:r>
      <w:proofErr w:type="spellEnd"/>
      <w:r w:rsidR="00255A50">
        <w:rPr>
          <w:sz w:val="28"/>
          <w:szCs w:val="28"/>
          <w:lang w:val="es-ES_tradnl"/>
        </w:rPr>
        <w:t xml:space="preserve">, </w:t>
      </w:r>
      <w:proofErr w:type="spellStart"/>
      <w:r w:rsidR="00255A50">
        <w:rPr>
          <w:sz w:val="28"/>
          <w:szCs w:val="28"/>
          <w:lang w:val="es-ES_tradnl"/>
        </w:rPr>
        <w:t>trùng</w:t>
      </w:r>
      <w:proofErr w:type="spellEnd"/>
      <w:r w:rsidR="00255A50">
        <w:rPr>
          <w:sz w:val="28"/>
          <w:szCs w:val="28"/>
          <w:lang w:val="es-ES_tradnl"/>
        </w:rPr>
        <w:t xml:space="preserve"> </w:t>
      </w:r>
      <w:proofErr w:type="spellStart"/>
      <w:r w:rsidR="00255A50">
        <w:rPr>
          <w:sz w:val="28"/>
          <w:szCs w:val="28"/>
          <w:lang w:val="es-ES_tradnl"/>
        </w:rPr>
        <w:t>lặp</w:t>
      </w:r>
      <w:proofErr w:type="spellEnd"/>
      <w:r w:rsidR="00255A50">
        <w:rPr>
          <w:sz w:val="28"/>
          <w:szCs w:val="28"/>
          <w:lang w:val="es-ES_tradnl"/>
        </w:rPr>
        <w:t xml:space="preserve"> </w:t>
      </w:r>
      <w:proofErr w:type="spellStart"/>
      <w:r w:rsidR="00255A50">
        <w:rPr>
          <w:sz w:val="28"/>
          <w:szCs w:val="28"/>
          <w:lang w:val="es-ES_tradnl"/>
        </w:rPr>
        <w:t>đối</w:t>
      </w:r>
      <w:proofErr w:type="spellEnd"/>
      <w:r w:rsidR="00255A50">
        <w:rPr>
          <w:sz w:val="28"/>
          <w:szCs w:val="28"/>
          <w:lang w:val="es-ES_tradnl"/>
        </w:rPr>
        <w:t xml:space="preserve"> </w:t>
      </w:r>
      <w:proofErr w:type="spellStart"/>
      <w:r w:rsidR="00255A50">
        <w:rPr>
          <w:sz w:val="28"/>
          <w:szCs w:val="28"/>
          <w:lang w:val="es-ES_tradnl"/>
        </w:rPr>
        <w:t>tượng</w:t>
      </w:r>
      <w:proofErr w:type="spellEnd"/>
      <w:r w:rsidR="00255A50">
        <w:rPr>
          <w:sz w:val="28"/>
          <w:szCs w:val="28"/>
          <w:lang w:val="es-ES_tradnl"/>
        </w:rPr>
        <w:t xml:space="preserve">, </w:t>
      </w:r>
      <w:proofErr w:type="spellStart"/>
      <w:r w:rsidR="00255A50">
        <w:rPr>
          <w:sz w:val="28"/>
          <w:szCs w:val="28"/>
          <w:lang w:val="es-ES_tradnl"/>
        </w:rPr>
        <w:t>thực</w:t>
      </w:r>
      <w:proofErr w:type="spellEnd"/>
      <w:r w:rsidR="00255A50">
        <w:rPr>
          <w:sz w:val="28"/>
          <w:szCs w:val="28"/>
          <w:lang w:val="es-ES_tradnl"/>
        </w:rPr>
        <w:t xml:space="preserve"> </w:t>
      </w:r>
      <w:proofErr w:type="spellStart"/>
      <w:r w:rsidR="00255A50">
        <w:rPr>
          <w:sz w:val="28"/>
          <w:szCs w:val="28"/>
          <w:lang w:val="es-ES_tradnl"/>
        </w:rPr>
        <w:t>hiện</w:t>
      </w:r>
      <w:proofErr w:type="spellEnd"/>
      <w:r w:rsidR="00255A50">
        <w:rPr>
          <w:sz w:val="28"/>
          <w:szCs w:val="28"/>
          <w:lang w:val="es-ES_tradnl"/>
        </w:rPr>
        <w:t xml:space="preserve"> in </w:t>
      </w:r>
      <w:proofErr w:type="spellStart"/>
      <w:r w:rsidR="00255A50">
        <w:rPr>
          <w:sz w:val="28"/>
          <w:szCs w:val="28"/>
          <w:lang w:val="es-ES_tradnl"/>
        </w:rPr>
        <w:t>ấn</w:t>
      </w:r>
      <w:proofErr w:type="spellEnd"/>
      <w:r w:rsidR="00255A50">
        <w:rPr>
          <w:sz w:val="28"/>
          <w:szCs w:val="28"/>
          <w:lang w:val="es-ES_tradnl"/>
        </w:rPr>
        <w:t xml:space="preserve">, </w:t>
      </w:r>
      <w:proofErr w:type="spellStart"/>
      <w:r w:rsidR="00255A50">
        <w:rPr>
          <w:sz w:val="28"/>
          <w:szCs w:val="28"/>
          <w:lang w:val="es-ES_tradnl"/>
        </w:rPr>
        <w:t>cấp</w:t>
      </w:r>
      <w:proofErr w:type="spellEnd"/>
      <w:r w:rsidR="00255A50">
        <w:rPr>
          <w:sz w:val="28"/>
          <w:szCs w:val="28"/>
          <w:lang w:val="es-ES_tradnl"/>
        </w:rPr>
        <w:t xml:space="preserve"> </w:t>
      </w:r>
      <w:proofErr w:type="spellStart"/>
      <w:r w:rsidR="00255A50">
        <w:rPr>
          <w:sz w:val="28"/>
          <w:szCs w:val="28"/>
          <w:lang w:val="es-ES_tradnl"/>
        </w:rPr>
        <w:t>phát</w:t>
      </w:r>
      <w:proofErr w:type="spellEnd"/>
      <w:r w:rsidR="00255A50">
        <w:rPr>
          <w:sz w:val="28"/>
          <w:szCs w:val="28"/>
          <w:lang w:val="es-ES_tradnl"/>
        </w:rPr>
        <w:t xml:space="preserve"> </w:t>
      </w:r>
      <w:proofErr w:type="spellStart"/>
      <w:r w:rsidR="00255A50">
        <w:rPr>
          <w:sz w:val="28"/>
          <w:szCs w:val="28"/>
          <w:lang w:val="es-ES_tradnl"/>
        </w:rPr>
        <w:t>thẻ</w:t>
      </w:r>
      <w:proofErr w:type="spellEnd"/>
      <w:r w:rsidR="00255A50">
        <w:rPr>
          <w:sz w:val="28"/>
          <w:szCs w:val="28"/>
          <w:lang w:val="es-ES_tradnl"/>
        </w:rPr>
        <w:t xml:space="preserve"> BHYT </w:t>
      </w:r>
      <w:proofErr w:type="spellStart"/>
      <w:r w:rsidR="00255A50">
        <w:rPr>
          <w:sz w:val="28"/>
          <w:szCs w:val="28"/>
          <w:lang w:val="es-ES_tradnl"/>
        </w:rPr>
        <w:t>kịp</w:t>
      </w:r>
      <w:proofErr w:type="spellEnd"/>
      <w:r w:rsidR="00255A50">
        <w:rPr>
          <w:sz w:val="28"/>
          <w:szCs w:val="28"/>
          <w:lang w:val="es-ES_tradnl"/>
        </w:rPr>
        <w:t xml:space="preserve"> </w:t>
      </w:r>
      <w:proofErr w:type="spellStart"/>
      <w:r w:rsidR="00255A50">
        <w:rPr>
          <w:sz w:val="28"/>
          <w:szCs w:val="28"/>
          <w:lang w:val="es-ES_tradnl"/>
        </w:rPr>
        <w:t>thời</w:t>
      </w:r>
      <w:proofErr w:type="spellEnd"/>
      <w:r w:rsidR="00255A50">
        <w:rPr>
          <w:sz w:val="28"/>
          <w:szCs w:val="28"/>
          <w:lang w:val="es-ES_tradnl"/>
        </w:rPr>
        <w:t xml:space="preserve">, </w:t>
      </w:r>
      <w:proofErr w:type="spellStart"/>
      <w:r w:rsidR="00255A50">
        <w:rPr>
          <w:sz w:val="28"/>
          <w:szCs w:val="28"/>
          <w:lang w:val="es-ES_tradnl"/>
        </w:rPr>
        <w:t>đúng</w:t>
      </w:r>
      <w:proofErr w:type="spellEnd"/>
      <w:r w:rsidR="00255A50">
        <w:rPr>
          <w:sz w:val="28"/>
          <w:szCs w:val="28"/>
          <w:lang w:val="es-ES_tradnl"/>
        </w:rPr>
        <w:t xml:space="preserve"> </w:t>
      </w:r>
      <w:proofErr w:type="spellStart"/>
      <w:r w:rsidR="00255A50">
        <w:rPr>
          <w:sz w:val="28"/>
          <w:szCs w:val="28"/>
          <w:lang w:val="es-ES_tradnl"/>
        </w:rPr>
        <w:t>quy</w:t>
      </w:r>
      <w:proofErr w:type="spellEnd"/>
      <w:r w:rsidR="00255A50">
        <w:rPr>
          <w:sz w:val="28"/>
          <w:szCs w:val="28"/>
          <w:lang w:val="es-ES_tradnl"/>
        </w:rPr>
        <w:t xml:space="preserve"> </w:t>
      </w:r>
      <w:proofErr w:type="spellStart"/>
      <w:r w:rsidR="00255A50">
        <w:rPr>
          <w:sz w:val="28"/>
          <w:szCs w:val="28"/>
          <w:lang w:val="es-ES_tradnl"/>
        </w:rPr>
        <w:t>định</w:t>
      </w:r>
      <w:proofErr w:type="spellEnd"/>
      <w:r w:rsidR="00255A50">
        <w:rPr>
          <w:sz w:val="28"/>
          <w:szCs w:val="28"/>
          <w:lang w:val="es-ES_tradnl"/>
        </w:rPr>
        <w:t>;</w:t>
      </w:r>
      <w:r w:rsidR="00255A50" w:rsidRPr="00255A50">
        <w:rPr>
          <w:lang w:val="nl-NL"/>
        </w:rPr>
        <w:t xml:space="preserve"> </w:t>
      </w:r>
      <w:r w:rsidR="00255A50" w:rsidRPr="00255A50">
        <w:rPr>
          <w:sz w:val="28"/>
          <w:szCs w:val="28"/>
          <w:lang w:val="nl-NL"/>
        </w:rPr>
        <w:t>tổ chức ký hợp đồng khám, chữa bệnh BHYT với các cơ sở khám, chữa bệnh đảm bảo quyền lợi cho người nghèo; tạm ứng kinh phí và thanh toán chi phí khám, chữa bệnh cho các đối tượng có thẻ BHYT người nghèo với các cơ sở y tế theo quy định</w:t>
      </w:r>
      <w:r w:rsidR="00255A50">
        <w:rPr>
          <w:sz w:val="28"/>
          <w:szCs w:val="28"/>
          <w:lang w:val="es-ES_tradnl"/>
        </w:rPr>
        <w:t xml:space="preserve">. </w:t>
      </w:r>
    </w:p>
    <w:p w14:paraId="4A41C10F" w14:textId="6C98DCBE" w:rsidR="00255A50" w:rsidRDefault="00255A50" w:rsidP="003D4F59">
      <w:pPr>
        <w:tabs>
          <w:tab w:val="left" w:pos="709"/>
        </w:tabs>
        <w:spacing w:before="120" w:after="120" w:line="320" w:lineRule="exact"/>
        <w:jc w:val="both"/>
        <w:rPr>
          <w:sz w:val="28"/>
          <w:szCs w:val="28"/>
          <w:lang w:val="es-ES_tradnl"/>
        </w:rPr>
      </w:pPr>
      <w:r>
        <w:rPr>
          <w:sz w:val="28"/>
          <w:szCs w:val="28"/>
          <w:lang w:val="es-ES_tradnl"/>
        </w:rPr>
        <w:tab/>
      </w:r>
      <w:proofErr w:type="spellStart"/>
      <w:r>
        <w:rPr>
          <w:sz w:val="28"/>
          <w:szCs w:val="28"/>
          <w:lang w:val="es-ES_tradnl"/>
        </w:rPr>
        <w:t>Ủy</w:t>
      </w:r>
      <w:proofErr w:type="spellEnd"/>
      <w:r>
        <w:rPr>
          <w:sz w:val="28"/>
          <w:szCs w:val="28"/>
          <w:lang w:val="es-ES_tradnl"/>
        </w:rPr>
        <w:t xml:space="preserve"> ban </w:t>
      </w:r>
      <w:proofErr w:type="spellStart"/>
      <w:r>
        <w:rPr>
          <w:sz w:val="28"/>
          <w:szCs w:val="28"/>
          <w:lang w:val="es-ES_tradnl"/>
        </w:rPr>
        <w:t>nhân</w:t>
      </w:r>
      <w:proofErr w:type="spellEnd"/>
      <w:r>
        <w:rPr>
          <w:sz w:val="28"/>
          <w:szCs w:val="28"/>
          <w:lang w:val="es-ES_tradnl"/>
        </w:rPr>
        <w:t xml:space="preserve"> </w:t>
      </w:r>
      <w:proofErr w:type="spellStart"/>
      <w:r>
        <w:rPr>
          <w:sz w:val="28"/>
          <w:szCs w:val="28"/>
          <w:lang w:val="es-ES_tradnl"/>
        </w:rPr>
        <w:t>dân</w:t>
      </w:r>
      <w:proofErr w:type="spellEnd"/>
      <w:r>
        <w:rPr>
          <w:sz w:val="28"/>
          <w:szCs w:val="28"/>
          <w:lang w:val="es-ES_tradnl"/>
        </w:rPr>
        <w:t xml:space="preserve"> </w:t>
      </w:r>
      <w:proofErr w:type="spellStart"/>
      <w:r>
        <w:rPr>
          <w:sz w:val="28"/>
          <w:szCs w:val="28"/>
          <w:lang w:val="es-ES_tradnl"/>
        </w:rPr>
        <w:t>các</w:t>
      </w:r>
      <w:proofErr w:type="spellEnd"/>
      <w:r>
        <w:rPr>
          <w:sz w:val="28"/>
          <w:szCs w:val="28"/>
          <w:lang w:val="es-ES_tradnl"/>
        </w:rPr>
        <w:t xml:space="preserve"> </w:t>
      </w:r>
      <w:proofErr w:type="spellStart"/>
      <w:r>
        <w:rPr>
          <w:sz w:val="28"/>
          <w:szCs w:val="28"/>
          <w:lang w:val="es-ES_tradnl"/>
        </w:rPr>
        <w:t>huyện</w:t>
      </w:r>
      <w:proofErr w:type="spellEnd"/>
      <w:r>
        <w:rPr>
          <w:sz w:val="28"/>
          <w:szCs w:val="28"/>
          <w:lang w:val="es-ES_tradnl"/>
        </w:rPr>
        <w:t xml:space="preserve">, </w:t>
      </w:r>
      <w:proofErr w:type="spellStart"/>
      <w:r>
        <w:rPr>
          <w:sz w:val="28"/>
          <w:szCs w:val="28"/>
          <w:lang w:val="es-ES_tradnl"/>
        </w:rPr>
        <w:t>thị</w:t>
      </w:r>
      <w:proofErr w:type="spellEnd"/>
      <w:r>
        <w:rPr>
          <w:sz w:val="28"/>
          <w:szCs w:val="28"/>
          <w:lang w:val="es-ES_tradnl"/>
        </w:rPr>
        <w:t xml:space="preserve"> </w:t>
      </w:r>
      <w:proofErr w:type="spellStart"/>
      <w:r>
        <w:rPr>
          <w:sz w:val="28"/>
          <w:szCs w:val="28"/>
          <w:lang w:val="es-ES_tradnl"/>
        </w:rPr>
        <w:t>xã</w:t>
      </w:r>
      <w:proofErr w:type="spellEnd"/>
      <w:r>
        <w:rPr>
          <w:sz w:val="28"/>
          <w:szCs w:val="28"/>
          <w:lang w:val="es-ES_tradnl"/>
        </w:rPr>
        <w:t xml:space="preserve">, </w:t>
      </w:r>
      <w:proofErr w:type="spellStart"/>
      <w:r>
        <w:rPr>
          <w:sz w:val="28"/>
          <w:szCs w:val="28"/>
          <w:lang w:val="es-ES_tradnl"/>
        </w:rPr>
        <w:t>thành</w:t>
      </w:r>
      <w:proofErr w:type="spellEnd"/>
      <w:r>
        <w:rPr>
          <w:sz w:val="28"/>
          <w:szCs w:val="28"/>
          <w:lang w:val="es-ES_tradnl"/>
        </w:rPr>
        <w:t xml:space="preserve"> </w:t>
      </w:r>
      <w:proofErr w:type="spellStart"/>
      <w:r>
        <w:rPr>
          <w:sz w:val="28"/>
          <w:szCs w:val="28"/>
          <w:lang w:val="es-ES_tradnl"/>
        </w:rPr>
        <w:t>phố</w:t>
      </w:r>
      <w:proofErr w:type="spellEnd"/>
      <w:r w:rsidR="00D2620D">
        <w:rPr>
          <w:sz w:val="28"/>
          <w:szCs w:val="28"/>
          <w:lang w:val="es-ES_tradnl"/>
        </w:rPr>
        <w:t xml:space="preserve">, </w:t>
      </w:r>
      <w:proofErr w:type="spellStart"/>
      <w:r w:rsidR="00D2620D">
        <w:rPr>
          <w:sz w:val="28"/>
          <w:szCs w:val="28"/>
          <w:lang w:val="es-ES_tradnl"/>
        </w:rPr>
        <w:t>xã</w:t>
      </w:r>
      <w:proofErr w:type="spellEnd"/>
      <w:r w:rsidR="00D2620D">
        <w:rPr>
          <w:sz w:val="28"/>
          <w:szCs w:val="28"/>
          <w:lang w:val="es-ES_tradnl"/>
        </w:rPr>
        <w:t xml:space="preserve">, </w:t>
      </w:r>
      <w:proofErr w:type="spellStart"/>
      <w:r w:rsidR="00D2620D">
        <w:rPr>
          <w:sz w:val="28"/>
          <w:szCs w:val="28"/>
          <w:lang w:val="es-ES_tradnl"/>
        </w:rPr>
        <w:t>phường</w:t>
      </w:r>
      <w:proofErr w:type="spellEnd"/>
      <w:r w:rsidR="00D2620D">
        <w:rPr>
          <w:sz w:val="28"/>
          <w:szCs w:val="28"/>
          <w:lang w:val="es-ES_tradnl"/>
        </w:rPr>
        <w:t xml:space="preserve">, </w:t>
      </w:r>
      <w:proofErr w:type="spellStart"/>
      <w:r w:rsidR="00D2620D">
        <w:rPr>
          <w:sz w:val="28"/>
          <w:szCs w:val="28"/>
          <w:lang w:val="es-ES_tradnl"/>
        </w:rPr>
        <w:t>thị</w:t>
      </w:r>
      <w:proofErr w:type="spellEnd"/>
      <w:r w:rsidR="00D2620D">
        <w:rPr>
          <w:sz w:val="28"/>
          <w:szCs w:val="28"/>
          <w:lang w:val="es-ES_tradnl"/>
        </w:rPr>
        <w:t xml:space="preserve"> </w:t>
      </w:r>
      <w:proofErr w:type="spellStart"/>
      <w:r w:rsidR="00D2620D">
        <w:rPr>
          <w:sz w:val="28"/>
          <w:szCs w:val="28"/>
          <w:lang w:val="es-ES_tradnl"/>
        </w:rPr>
        <w:t>trấn</w:t>
      </w:r>
      <w:proofErr w:type="spellEnd"/>
      <w:r>
        <w:rPr>
          <w:sz w:val="28"/>
          <w:szCs w:val="28"/>
          <w:lang w:val="es-ES_tradnl"/>
        </w:rPr>
        <w:t xml:space="preserve"> (</w:t>
      </w:r>
      <w:proofErr w:type="spellStart"/>
      <w:r>
        <w:rPr>
          <w:sz w:val="28"/>
          <w:szCs w:val="28"/>
          <w:lang w:val="es-ES_tradnl"/>
        </w:rPr>
        <w:t>trước</w:t>
      </w:r>
      <w:proofErr w:type="spellEnd"/>
      <w:r>
        <w:rPr>
          <w:sz w:val="28"/>
          <w:szCs w:val="28"/>
          <w:lang w:val="es-ES_tradnl"/>
        </w:rPr>
        <w:t xml:space="preserve"> </w:t>
      </w:r>
      <w:proofErr w:type="spellStart"/>
      <w:r>
        <w:rPr>
          <w:sz w:val="28"/>
          <w:szCs w:val="28"/>
          <w:lang w:val="es-ES_tradnl"/>
        </w:rPr>
        <w:t>sáp</w:t>
      </w:r>
      <w:proofErr w:type="spellEnd"/>
      <w:r>
        <w:rPr>
          <w:sz w:val="28"/>
          <w:szCs w:val="28"/>
          <w:lang w:val="es-ES_tradnl"/>
        </w:rPr>
        <w:t xml:space="preserve"> </w:t>
      </w:r>
      <w:proofErr w:type="spellStart"/>
      <w:r>
        <w:rPr>
          <w:sz w:val="28"/>
          <w:szCs w:val="28"/>
          <w:lang w:val="es-ES_tradnl"/>
        </w:rPr>
        <w:t>nhập</w:t>
      </w:r>
      <w:proofErr w:type="spellEnd"/>
      <w:r>
        <w:rPr>
          <w:sz w:val="28"/>
          <w:szCs w:val="28"/>
          <w:lang w:val="es-ES_tradnl"/>
        </w:rPr>
        <w:t xml:space="preserve">) </w:t>
      </w:r>
      <w:proofErr w:type="spellStart"/>
      <w:r>
        <w:rPr>
          <w:sz w:val="28"/>
          <w:szCs w:val="28"/>
          <w:lang w:val="es-ES_tradnl"/>
        </w:rPr>
        <w:t>phối</w:t>
      </w:r>
      <w:proofErr w:type="spellEnd"/>
      <w:r>
        <w:rPr>
          <w:sz w:val="28"/>
          <w:szCs w:val="28"/>
          <w:lang w:val="es-ES_tradnl"/>
        </w:rPr>
        <w:t xml:space="preserve"> </w:t>
      </w:r>
      <w:proofErr w:type="spellStart"/>
      <w:r>
        <w:rPr>
          <w:sz w:val="28"/>
          <w:szCs w:val="28"/>
          <w:lang w:val="es-ES_tradnl"/>
        </w:rPr>
        <w:t>hợp</w:t>
      </w:r>
      <w:proofErr w:type="spellEnd"/>
      <w:r>
        <w:rPr>
          <w:sz w:val="28"/>
          <w:szCs w:val="28"/>
          <w:lang w:val="es-ES_tradnl"/>
        </w:rPr>
        <w:t xml:space="preserve"> </w:t>
      </w:r>
      <w:proofErr w:type="spellStart"/>
      <w:r>
        <w:rPr>
          <w:sz w:val="28"/>
          <w:szCs w:val="28"/>
          <w:lang w:val="es-ES_tradnl"/>
        </w:rPr>
        <w:t>với</w:t>
      </w:r>
      <w:proofErr w:type="spellEnd"/>
      <w:r>
        <w:rPr>
          <w:sz w:val="28"/>
          <w:szCs w:val="28"/>
          <w:lang w:val="es-ES_tradnl"/>
        </w:rPr>
        <w:t xml:space="preserve"> </w:t>
      </w:r>
      <w:proofErr w:type="spellStart"/>
      <w:r>
        <w:rPr>
          <w:sz w:val="28"/>
          <w:szCs w:val="28"/>
          <w:lang w:val="es-ES_tradnl"/>
        </w:rPr>
        <w:t>Sở</w:t>
      </w:r>
      <w:proofErr w:type="spellEnd"/>
      <w:r>
        <w:rPr>
          <w:sz w:val="28"/>
          <w:szCs w:val="28"/>
          <w:lang w:val="es-ES_tradnl"/>
        </w:rPr>
        <w:t xml:space="preserve"> Lao </w:t>
      </w:r>
      <w:proofErr w:type="spellStart"/>
      <w:r>
        <w:rPr>
          <w:sz w:val="28"/>
          <w:szCs w:val="28"/>
          <w:lang w:val="es-ES_tradnl"/>
        </w:rPr>
        <w:t>động</w:t>
      </w:r>
      <w:proofErr w:type="spellEnd"/>
      <w:r>
        <w:rPr>
          <w:sz w:val="28"/>
          <w:szCs w:val="28"/>
          <w:lang w:val="es-ES_tradnl"/>
        </w:rPr>
        <w:t xml:space="preserve"> TBXH </w:t>
      </w:r>
      <w:proofErr w:type="spellStart"/>
      <w:r>
        <w:rPr>
          <w:sz w:val="28"/>
          <w:szCs w:val="28"/>
          <w:lang w:val="es-ES_tradnl"/>
        </w:rPr>
        <w:t>và</w:t>
      </w:r>
      <w:proofErr w:type="spellEnd"/>
      <w:r>
        <w:rPr>
          <w:sz w:val="28"/>
          <w:szCs w:val="28"/>
          <w:lang w:val="es-ES_tradnl"/>
        </w:rPr>
        <w:t xml:space="preserve"> </w:t>
      </w:r>
      <w:proofErr w:type="spellStart"/>
      <w:r>
        <w:rPr>
          <w:sz w:val="28"/>
          <w:szCs w:val="28"/>
          <w:lang w:val="es-ES_tradnl"/>
        </w:rPr>
        <w:t>các</w:t>
      </w:r>
      <w:proofErr w:type="spellEnd"/>
      <w:r>
        <w:rPr>
          <w:sz w:val="28"/>
          <w:szCs w:val="28"/>
          <w:lang w:val="es-ES_tradnl"/>
        </w:rPr>
        <w:t xml:space="preserve"> </w:t>
      </w:r>
      <w:proofErr w:type="spellStart"/>
      <w:r>
        <w:rPr>
          <w:sz w:val="28"/>
          <w:szCs w:val="28"/>
          <w:lang w:val="es-ES_tradnl"/>
        </w:rPr>
        <w:t>sở</w:t>
      </w:r>
      <w:proofErr w:type="spellEnd"/>
      <w:r>
        <w:rPr>
          <w:sz w:val="28"/>
          <w:szCs w:val="28"/>
          <w:lang w:val="es-ES_tradnl"/>
        </w:rPr>
        <w:t xml:space="preserve"> </w:t>
      </w:r>
      <w:proofErr w:type="spellStart"/>
      <w:r>
        <w:rPr>
          <w:sz w:val="28"/>
          <w:szCs w:val="28"/>
          <w:lang w:val="es-ES_tradnl"/>
        </w:rPr>
        <w:t>ngành</w:t>
      </w:r>
      <w:proofErr w:type="spellEnd"/>
      <w:r>
        <w:rPr>
          <w:sz w:val="28"/>
          <w:szCs w:val="28"/>
          <w:lang w:val="es-ES_tradnl"/>
        </w:rPr>
        <w:t xml:space="preserve"> </w:t>
      </w:r>
      <w:proofErr w:type="spellStart"/>
      <w:r>
        <w:rPr>
          <w:sz w:val="28"/>
          <w:szCs w:val="28"/>
          <w:lang w:val="es-ES_tradnl"/>
        </w:rPr>
        <w:t>liên</w:t>
      </w:r>
      <w:proofErr w:type="spellEnd"/>
      <w:r>
        <w:rPr>
          <w:sz w:val="28"/>
          <w:szCs w:val="28"/>
          <w:lang w:val="es-ES_tradnl"/>
        </w:rPr>
        <w:t xml:space="preserve"> </w:t>
      </w:r>
      <w:proofErr w:type="spellStart"/>
      <w:r>
        <w:rPr>
          <w:sz w:val="28"/>
          <w:szCs w:val="28"/>
          <w:lang w:val="es-ES_tradnl"/>
        </w:rPr>
        <w:t>quan</w:t>
      </w:r>
      <w:proofErr w:type="spellEnd"/>
      <w:r>
        <w:rPr>
          <w:sz w:val="28"/>
          <w:szCs w:val="28"/>
          <w:lang w:val="es-ES_tradnl"/>
        </w:rPr>
        <w:t xml:space="preserve"> </w:t>
      </w:r>
      <w:proofErr w:type="spellStart"/>
      <w:r>
        <w:rPr>
          <w:sz w:val="28"/>
          <w:szCs w:val="28"/>
          <w:lang w:val="es-ES_tradnl"/>
        </w:rPr>
        <w:t>thực</w:t>
      </w:r>
      <w:proofErr w:type="spellEnd"/>
      <w:r>
        <w:rPr>
          <w:sz w:val="28"/>
          <w:szCs w:val="28"/>
          <w:lang w:val="es-ES_tradnl"/>
        </w:rPr>
        <w:t xml:space="preserve"> </w:t>
      </w:r>
      <w:proofErr w:type="spellStart"/>
      <w:r>
        <w:rPr>
          <w:sz w:val="28"/>
          <w:szCs w:val="28"/>
          <w:lang w:val="es-ES_tradnl"/>
        </w:rPr>
        <w:t>hiện</w:t>
      </w:r>
      <w:proofErr w:type="spellEnd"/>
      <w:r>
        <w:rPr>
          <w:sz w:val="28"/>
          <w:szCs w:val="28"/>
          <w:lang w:val="es-ES_tradnl"/>
        </w:rPr>
        <w:t xml:space="preserve"> </w:t>
      </w:r>
      <w:proofErr w:type="spellStart"/>
      <w:r>
        <w:rPr>
          <w:sz w:val="28"/>
          <w:szCs w:val="28"/>
          <w:lang w:val="es-ES_tradnl"/>
        </w:rPr>
        <w:t>điều</w:t>
      </w:r>
      <w:proofErr w:type="spellEnd"/>
      <w:r>
        <w:rPr>
          <w:sz w:val="28"/>
          <w:szCs w:val="28"/>
          <w:lang w:val="es-ES_tradnl"/>
        </w:rPr>
        <w:t xml:space="preserve"> </w:t>
      </w:r>
      <w:proofErr w:type="spellStart"/>
      <w:r>
        <w:rPr>
          <w:sz w:val="28"/>
          <w:szCs w:val="28"/>
          <w:lang w:val="es-ES_tradnl"/>
        </w:rPr>
        <w:t>tra</w:t>
      </w:r>
      <w:proofErr w:type="spellEnd"/>
      <w:r>
        <w:rPr>
          <w:sz w:val="28"/>
          <w:szCs w:val="28"/>
          <w:lang w:val="es-ES_tradnl"/>
        </w:rPr>
        <w:t xml:space="preserve">, </w:t>
      </w:r>
      <w:proofErr w:type="spellStart"/>
      <w:r>
        <w:rPr>
          <w:sz w:val="28"/>
          <w:szCs w:val="28"/>
          <w:lang w:val="es-ES_tradnl"/>
        </w:rPr>
        <w:t>tổng</w:t>
      </w:r>
      <w:proofErr w:type="spellEnd"/>
      <w:r>
        <w:rPr>
          <w:sz w:val="28"/>
          <w:szCs w:val="28"/>
          <w:lang w:val="es-ES_tradnl"/>
        </w:rPr>
        <w:t xml:space="preserve"> </w:t>
      </w:r>
      <w:proofErr w:type="spellStart"/>
      <w:r>
        <w:rPr>
          <w:sz w:val="28"/>
          <w:szCs w:val="28"/>
          <w:lang w:val="es-ES_tradnl"/>
        </w:rPr>
        <w:t>hợp</w:t>
      </w:r>
      <w:proofErr w:type="spellEnd"/>
      <w:r>
        <w:rPr>
          <w:sz w:val="28"/>
          <w:szCs w:val="28"/>
          <w:lang w:val="es-ES_tradnl"/>
        </w:rPr>
        <w:t xml:space="preserve"> </w:t>
      </w:r>
      <w:proofErr w:type="spellStart"/>
      <w:r>
        <w:rPr>
          <w:sz w:val="28"/>
          <w:szCs w:val="28"/>
          <w:lang w:val="es-ES_tradnl"/>
        </w:rPr>
        <w:t>lập</w:t>
      </w:r>
      <w:proofErr w:type="spellEnd"/>
      <w:r>
        <w:rPr>
          <w:sz w:val="28"/>
          <w:szCs w:val="28"/>
          <w:lang w:val="es-ES_tradnl"/>
        </w:rPr>
        <w:t xml:space="preserve"> </w:t>
      </w:r>
      <w:proofErr w:type="spellStart"/>
      <w:r>
        <w:rPr>
          <w:sz w:val="28"/>
          <w:szCs w:val="28"/>
          <w:lang w:val="es-ES_tradnl"/>
        </w:rPr>
        <w:t>danh</w:t>
      </w:r>
      <w:proofErr w:type="spellEnd"/>
      <w:r>
        <w:rPr>
          <w:sz w:val="28"/>
          <w:szCs w:val="28"/>
          <w:lang w:val="es-ES_tradnl"/>
        </w:rPr>
        <w:t xml:space="preserve"> </w:t>
      </w:r>
      <w:proofErr w:type="spellStart"/>
      <w:r>
        <w:rPr>
          <w:sz w:val="28"/>
          <w:szCs w:val="28"/>
          <w:lang w:val="es-ES_tradnl"/>
        </w:rPr>
        <w:t>sách</w:t>
      </w:r>
      <w:proofErr w:type="spellEnd"/>
      <w:r>
        <w:rPr>
          <w:sz w:val="28"/>
          <w:szCs w:val="28"/>
          <w:lang w:val="es-ES_tradnl"/>
        </w:rPr>
        <w:t xml:space="preserve"> </w:t>
      </w:r>
      <w:proofErr w:type="spellStart"/>
      <w:r>
        <w:rPr>
          <w:sz w:val="28"/>
          <w:szCs w:val="28"/>
          <w:lang w:val="es-ES_tradnl"/>
        </w:rPr>
        <w:t>đối</w:t>
      </w:r>
      <w:proofErr w:type="spellEnd"/>
      <w:r>
        <w:rPr>
          <w:sz w:val="28"/>
          <w:szCs w:val="28"/>
          <w:lang w:val="es-ES_tradnl"/>
        </w:rPr>
        <w:t xml:space="preserve"> </w:t>
      </w:r>
      <w:proofErr w:type="spellStart"/>
      <w:r>
        <w:rPr>
          <w:sz w:val="28"/>
          <w:szCs w:val="28"/>
          <w:lang w:val="es-ES_tradnl"/>
        </w:rPr>
        <w:t>tượng</w:t>
      </w:r>
      <w:proofErr w:type="spellEnd"/>
      <w:r>
        <w:rPr>
          <w:sz w:val="28"/>
          <w:szCs w:val="28"/>
          <w:lang w:val="es-ES_tradnl"/>
        </w:rPr>
        <w:t xml:space="preserve"> </w:t>
      </w:r>
      <w:proofErr w:type="spellStart"/>
      <w:r>
        <w:rPr>
          <w:sz w:val="28"/>
          <w:szCs w:val="28"/>
          <w:lang w:val="es-ES_tradnl"/>
        </w:rPr>
        <w:t>thuộc</w:t>
      </w:r>
      <w:proofErr w:type="spellEnd"/>
      <w:r>
        <w:rPr>
          <w:sz w:val="28"/>
          <w:szCs w:val="28"/>
          <w:lang w:val="es-ES_tradnl"/>
        </w:rPr>
        <w:t xml:space="preserve"> </w:t>
      </w:r>
      <w:proofErr w:type="spellStart"/>
      <w:r>
        <w:rPr>
          <w:sz w:val="28"/>
          <w:szCs w:val="28"/>
          <w:lang w:val="es-ES_tradnl"/>
        </w:rPr>
        <w:t>hộ</w:t>
      </w:r>
      <w:proofErr w:type="spellEnd"/>
      <w:r>
        <w:rPr>
          <w:sz w:val="28"/>
          <w:szCs w:val="28"/>
          <w:lang w:val="es-ES_tradnl"/>
        </w:rPr>
        <w:t xml:space="preserve"> </w:t>
      </w:r>
      <w:proofErr w:type="spellStart"/>
      <w:r>
        <w:rPr>
          <w:sz w:val="28"/>
          <w:szCs w:val="28"/>
          <w:lang w:val="es-ES_tradnl"/>
        </w:rPr>
        <w:t>nghèo</w:t>
      </w:r>
      <w:proofErr w:type="spellEnd"/>
      <w:r>
        <w:rPr>
          <w:sz w:val="28"/>
          <w:szCs w:val="28"/>
          <w:lang w:val="es-ES_tradnl"/>
        </w:rPr>
        <w:t xml:space="preserve">, </w:t>
      </w:r>
      <w:proofErr w:type="spellStart"/>
      <w:r>
        <w:rPr>
          <w:sz w:val="28"/>
          <w:szCs w:val="28"/>
          <w:lang w:val="es-ES_tradnl"/>
        </w:rPr>
        <w:t>hộ</w:t>
      </w:r>
      <w:proofErr w:type="spellEnd"/>
      <w:r>
        <w:rPr>
          <w:sz w:val="28"/>
          <w:szCs w:val="28"/>
          <w:lang w:val="es-ES_tradnl"/>
        </w:rPr>
        <w:t xml:space="preserve"> </w:t>
      </w:r>
      <w:proofErr w:type="spellStart"/>
      <w:r>
        <w:rPr>
          <w:sz w:val="28"/>
          <w:szCs w:val="28"/>
          <w:lang w:val="es-ES_tradnl"/>
        </w:rPr>
        <w:t>dân</w:t>
      </w:r>
      <w:proofErr w:type="spellEnd"/>
      <w:r>
        <w:rPr>
          <w:sz w:val="28"/>
          <w:szCs w:val="28"/>
          <w:lang w:val="es-ES_tradnl"/>
        </w:rPr>
        <w:t xml:space="preserve"> </w:t>
      </w:r>
      <w:proofErr w:type="spellStart"/>
      <w:r>
        <w:rPr>
          <w:sz w:val="28"/>
          <w:szCs w:val="28"/>
          <w:lang w:val="es-ES_tradnl"/>
        </w:rPr>
        <w:t>tộc</w:t>
      </w:r>
      <w:proofErr w:type="spellEnd"/>
      <w:r>
        <w:rPr>
          <w:sz w:val="28"/>
          <w:szCs w:val="28"/>
          <w:lang w:val="es-ES_tradnl"/>
        </w:rPr>
        <w:t xml:space="preserve"> </w:t>
      </w:r>
      <w:proofErr w:type="spellStart"/>
      <w:r>
        <w:rPr>
          <w:sz w:val="28"/>
          <w:szCs w:val="28"/>
          <w:lang w:val="es-ES_tradnl"/>
        </w:rPr>
        <w:t>thiểu</w:t>
      </w:r>
      <w:proofErr w:type="spellEnd"/>
      <w:r>
        <w:rPr>
          <w:sz w:val="28"/>
          <w:szCs w:val="28"/>
          <w:lang w:val="es-ES_tradnl"/>
        </w:rPr>
        <w:t xml:space="preserve"> </w:t>
      </w:r>
      <w:proofErr w:type="spellStart"/>
      <w:r>
        <w:rPr>
          <w:sz w:val="28"/>
          <w:szCs w:val="28"/>
          <w:lang w:val="es-ES_tradnl"/>
        </w:rPr>
        <w:t>số</w:t>
      </w:r>
      <w:proofErr w:type="spellEnd"/>
      <w:r>
        <w:rPr>
          <w:sz w:val="28"/>
          <w:szCs w:val="28"/>
          <w:lang w:val="es-ES_tradnl"/>
        </w:rPr>
        <w:t xml:space="preserve"> </w:t>
      </w:r>
      <w:proofErr w:type="spellStart"/>
      <w:r>
        <w:rPr>
          <w:sz w:val="28"/>
          <w:szCs w:val="28"/>
          <w:lang w:val="es-ES_tradnl"/>
        </w:rPr>
        <w:t>hàng</w:t>
      </w:r>
      <w:proofErr w:type="spellEnd"/>
      <w:r>
        <w:rPr>
          <w:sz w:val="28"/>
          <w:szCs w:val="28"/>
          <w:lang w:val="es-ES_tradnl"/>
        </w:rPr>
        <w:t xml:space="preserve"> </w:t>
      </w:r>
      <w:proofErr w:type="spellStart"/>
      <w:r>
        <w:rPr>
          <w:sz w:val="28"/>
          <w:szCs w:val="28"/>
          <w:lang w:val="es-ES_tradnl"/>
        </w:rPr>
        <w:t>năm</w:t>
      </w:r>
      <w:proofErr w:type="spellEnd"/>
      <w:r>
        <w:rPr>
          <w:sz w:val="28"/>
          <w:szCs w:val="28"/>
          <w:lang w:val="es-ES_tradnl"/>
        </w:rPr>
        <w:t xml:space="preserve"> </w:t>
      </w:r>
      <w:proofErr w:type="spellStart"/>
      <w:r>
        <w:rPr>
          <w:sz w:val="28"/>
          <w:szCs w:val="28"/>
          <w:lang w:val="es-ES_tradnl"/>
        </w:rPr>
        <w:t>để</w:t>
      </w:r>
      <w:proofErr w:type="spellEnd"/>
      <w:r>
        <w:rPr>
          <w:sz w:val="28"/>
          <w:szCs w:val="28"/>
          <w:lang w:val="es-ES_tradnl"/>
        </w:rPr>
        <w:t xml:space="preserve"> </w:t>
      </w:r>
      <w:proofErr w:type="spellStart"/>
      <w:r>
        <w:rPr>
          <w:sz w:val="28"/>
          <w:szCs w:val="28"/>
          <w:lang w:val="es-ES_tradnl"/>
        </w:rPr>
        <w:t>làm</w:t>
      </w:r>
      <w:proofErr w:type="spellEnd"/>
      <w:r>
        <w:rPr>
          <w:sz w:val="28"/>
          <w:szCs w:val="28"/>
          <w:lang w:val="es-ES_tradnl"/>
        </w:rPr>
        <w:t xml:space="preserve"> </w:t>
      </w:r>
      <w:proofErr w:type="spellStart"/>
      <w:r>
        <w:rPr>
          <w:sz w:val="28"/>
          <w:szCs w:val="28"/>
          <w:lang w:val="es-ES_tradnl"/>
        </w:rPr>
        <w:t>căn</w:t>
      </w:r>
      <w:proofErr w:type="spellEnd"/>
      <w:r>
        <w:rPr>
          <w:sz w:val="28"/>
          <w:szCs w:val="28"/>
          <w:lang w:val="es-ES_tradnl"/>
        </w:rPr>
        <w:t xml:space="preserve"> </w:t>
      </w:r>
      <w:proofErr w:type="spellStart"/>
      <w:r>
        <w:rPr>
          <w:sz w:val="28"/>
          <w:szCs w:val="28"/>
          <w:lang w:val="es-ES_tradnl"/>
        </w:rPr>
        <w:t>cứ</w:t>
      </w:r>
      <w:proofErr w:type="spellEnd"/>
      <w:r w:rsidR="00D2620D">
        <w:rPr>
          <w:sz w:val="28"/>
          <w:szCs w:val="28"/>
          <w:lang w:val="es-ES_tradnl"/>
        </w:rPr>
        <w:t xml:space="preserve"> </w:t>
      </w:r>
      <w:proofErr w:type="spellStart"/>
      <w:r w:rsidR="00D2620D">
        <w:rPr>
          <w:sz w:val="28"/>
          <w:szCs w:val="28"/>
          <w:lang w:val="es-ES_tradnl"/>
        </w:rPr>
        <w:t>hỗ</w:t>
      </w:r>
      <w:proofErr w:type="spellEnd"/>
      <w:r w:rsidR="00D2620D">
        <w:rPr>
          <w:sz w:val="28"/>
          <w:szCs w:val="28"/>
          <w:lang w:val="es-ES_tradnl"/>
        </w:rPr>
        <w:t xml:space="preserve"> </w:t>
      </w:r>
      <w:proofErr w:type="spellStart"/>
      <w:r w:rsidR="00D2620D">
        <w:rPr>
          <w:sz w:val="28"/>
          <w:szCs w:val="28"/>
          <w:lang w:val="es-ES_tradnl"/>
        </w:rPr>
        <w:t>trợ</w:t>
      </w:r>
      <w:proofErr w:type="spellEnd"/>
      <w:r w:rsidR="00D2620D">
        <w:rPr>
          <w:sz w:val="28"/>
          <w:szCs w:val="28"/>
          <w:lang w:val="es-ES_tradnl"/>
        </w:rPr>
        <w:t>.</w:t>
      </w:r>
    </w:p>
    <w:p w14:paraId="696DB1A4" w14:textId="5031F29D" w:rsidR="00D2620D" w:rsidRPr="00D2620D" w:rsidRDefault="00D2620D" w:rsidP="003D4F59">
      <w:pPr>
        <w:tabs>
          <w:tab w:val="left" w:pos="709"/>
        </w:tabs>
        <w:spacing w:before="120" w:after="120" w:line="320" w:lineRule="exact"/>
        <w:jc w:val="both"/>
        <w:rPr>
          <w:sz w:val="28"/>
          <w:szCs w:val="28"/>
          <w:lang w:val="nl-NL"/>
        </w:rPr>
      </w:pPr>
      <w:r>
        <w:rPr>
          <w:sz w:val="28"/>
          <w:szCs w:val="28"/>
          <w:lang w:val="es-ES_tradnl"/>
        </w:rPr>
        <w:tab/>
      </w:r>
      <w:bookmarkStart w:id="0" w:name="dieu_19"/>
      <w:r w:rsidRPr="00D2620D">
        <w:rPr>
          <w:sz w:val="28"/>
          <w:szCs w:val="28"/>
          <w:lang w:val="nl-NL"/>
        </w:rPr>
        <w:t>Các cơ sở khám, chữa bệnh công lập</w:t>
      </w:r>
      <w:bookmarkEnd w:id="0"/>
      <w:r w:rsidRPr="00D2620D">
        <w:rPr>
          <w:sz w:val="28"/>
          <w:szCs w:val="28"/>
          <w:lang w:val="nl-NL"/>
        </w:rPr>
        <w:t xml:space="preserve"> thực hiện tốt việc thẩm định, xác nhận đối tượng thuộc diện hưởng chế độ hỗ trợ của chính sách và thực hiện chi trả chế độ kịp thời cho đối tượng theo quy định; lập dự toán kinh phí KCBNN, tổng hợp thanh toán, quyết toán kinh phí tháng, quý, năm theo quy định.</w:t>
      </w:r>
      <w:r>
        <w:rPr>
          <w:sz w:val="28"/>
          <w:szCs w:val="28"/>
          <w:lang w:val="nl-NL"/>
        </w:rPr>
        <w:t xml:space="preserve"> Định kỳ hàng tháng báo cáo kết quả thực hiện các chính sách để theo dõi, tổng hợp.</w:t>
      </w:r>
    </w:p>
    <w:p w14:paraId="7D93C04C" w14:textId="7CD29AFC" w:rsidR="00B22866" w:rsidRPr="00063568" w:rsidRDefault="00B22866" w:rsidP="00063568">
      <w:pPr>
        <w:pStyle w:val="ListParagraph"/>
        <w:numPr>
          <w:ilvl w:val="0"/>
          <w:numId w:val="19"/>
        </w:numPr>
        <w:tabs>
          <w:tab w:val="left" w:pos="709"/>
        </w:tabs>
        <w:spacing w:before="120" w:after="120" w:line="320" w:lineRule="exact"/>
        <w:jc w:val="both"/>
        <w:rPr>
          <w:b/>
          <w:bCs/>
          <w:sz w:val="28"/>
          <w:szCs w:val="28"/>
          <w:lang w:val="en-US"/>
        </w:rPr>
      </w:pPr>
      <w:r w:rsidRPr="00063568">
        <w:rPr>
          <w:b/>
          <w:bCs/>
          <w:sz w:val="28"/>
          <w:szCs w:val="28"/>
          <w:lang w:val="en-US"/>
        </w:rPr>
        <w:t xml:space="preserve">Công </w:t>
      </w:r>
      <w:proofErr w:type="spellStart"/>
      <w:r w:rsidRPr="00063568">
        <w:rPr>
          <w:b/>
          <w:bCs/>
          <w:sz w:val="28"/>
          <w:szCs w:val="28"/>
          <w:lang w:val="en-US"/>
        </w:rPr>
        <w:t>tác</w:t>
      </w:r>
      <w:proofErr w:type="spellEnd"/>
      <w:r w:rsidRPr="00063568">
        <w:rPr>
          <w:b/>
          <w:bCs/>
          <w:sz w:val="28"/>
          <w:szCs w:val="28"/>
          <w:lang w:val="en-US"/>
        </w:rPr>
        <w:t xml:space="preserve"> </w:t>
      </w:r>
      <w:proofErr w:type="spellStart"/>
      <w:r w:rsidRPr="00063568">
        <w:rPr>
          <w:b/>
          <w:bCs/>
          <w:sz w:val="28"/>
          <w:szCs w:val="28"/>
          <w:lang w:val="en-US"/>
        </w:rPr>
        <w:t>kiểm</w:t>
      </w:r>
      <w:proofErr w:type="spellEnd"/>
      <w:r w:rsidRPr="00063568">
        <w:rPr>
          <w:b/>
          <w:bCs/>
          <w:sz w:val="28"/>
          <w:szCs w:val="28"/>
          <w:lang w:val="en-US"/>
        </w:rPr>
        <w:t xml:space="preserve"> </w:t>
      </w:r>
      <w:proofErr w:type="spellStart"/>
      <w:r w:rsidRPr="00063568">
        <w:rPr>
          <w:b/>
          <w:bCs/>
          <w:sz w:val="28"/>
          <w:szCs w:val="28"/>
          <w:lang w:val="en-US"/>
        </w:rPr>
        <w:t>tra</w:t>
      </w:r>
      <w:proofErr w:type="spellEnd"/>
      <w:r w:rsidRPr="00063568">
        <w:rPr>
          <w:b/>
          <w:bCs/>
          <w:sz w:val="28"/>
          <w:szCs w:val="28"/>
          <w:lang w:val="en-US"/>
        </w:rPr>
        <w:t xml:space="preserve"> </w:t>
      </w:r>
      <w:proofErr w:type="spellStart"/>
      <w:r w:rsidRPr="00063568">
        <w:rPr>
          <w:b/>
          <w:bCs/>
          <w:sz w:val="28"/>
          <w:szCs w:val="28"/>
          <w:lang w:val="en-US"/>
        </w:rPr>
        <w:t>và</w:t>
      </w:r>
      <w:proofErr w:type="spellEnd"/>
      <w:r w:rsidRPr="00063568">
        <w:rPr>
          <w:b/>
          <w:bCs/>
          <w:sz w:val="28"/>
          <w:szCs w:val="28"/>
          <w:lang w:val="en-US"/>
        </w:rPr>
        <w:t xml:space="preserve"> </w:t>
      </w:r>
      <w:proofErr w:type="spellStart"/>
      <w:r w:rsidRPr="00063568">
        <w:rPr>
          <w:b/>
          <w:bCs/>
          <w:sz w:val="28"/>
          <w:szCs w:val="28"/>
          <w:lang w:val="en-US"/>
        </w:rPr>
        <w:t>giám</w:t>
      </w:r>
      <w:proofErr w:type="spellEnd"/>
      <w:r w:rsidRPr="00063568">
        <w:rPr>
          <w:b/>
          <w:bCs/>
          <w:sz w:val="28"/>
          <w:szCs w:val="28"/>
          <w:lang w:val="en-US"/>
        </w:rPr>
        <w:t xml:space="preserve"> </w:t>
      </w:r>
      <w:proofErr w:type="spellStart"/>
      <w:r w:rsidRPr="00063568">
        <w:rPr>
          <w:b/>
          <w:bCs/>
          <w:sz w:val="28"/>
          <w:szCs w:val="28"/>
          <w:lang w:val="en-US"/>
        </w:rPr>
        <w:t>sát</w:t>
      </w:r>
      <w:proofErr w:type="spellEnd"/>
      <w:r w:rsidRPr="00063568">
        <w:rPr>
          <w:b/>
          <w:bCs/>
          <w:sz w:val="28"/>
          <w:szCs w:val="28"/>
          <w:lang w:val="en-US"/>
        </w:rPr>
        <w:t xml:space="preserve"> </w:t>
      </w:r>
      <w:proofErr w:type="spellStart"/>
      <w:r w:rsidRPr="00063568">
        <w:rPr>
          <w:b/>
          <w:bCs/>
          <w:sz w:val="28"/>
          <w:szCs w:val="28"/>
          <w:lang w:val="en-US"/>
        </w:rPr>
        <w:t>đánh</w:t>
      </w:r>
      <w:proofErr w:type="spellEnd"/>
      <w:r w:rsidRPr="00063568">
        <w:rPr>
          <w:b/>
          <w:bCs/>
          <w:sz w:val="28"/>
          <w:szCs w:val="28"/>
          <w:lang w:val="en-US"/>
        </w:rPr>
        <w:t xml:space="preserve"> </w:t>
      </w:r>
      <w:proofErr w:type="spellStart"/>
      <w:r w:rsidRPr="00063568">
        <w:rPr>
          <w:b/>
          <w:bCs/>
          <w:sz w:val="28"/>
          <w:szCs w:val="28"/>
          <w:lang w:val="en-US"/>
        </w:rPr>
        <w:t>giá</w:t>
      </w:r>
      <w:proofErr w:type="spellEnd"/>
    </w:p>
    <w:p w14:paraId="13847154" w14:textId="0021DDA8" w:rsidR="003E560E" w:rsidRPr="003E560E" w:rsidRDefault="003E560E" w:rsidP="003D4F59">
      <w:pPr>
        <w:spacing w:before="120" w:after="120"/>
        <w:ind w:firstLine="710"/>
        <w:jc w:val="both"/>
        <w:rPr>
          <w:sz w:val="28"/>
          <w:szCs w:val="28"/>
          <w:lang w:val="en-US"/>
        </w:rPr>
      </w:pPr>
      <w:proofErr w:type="spellStart"/>
      <w:r w:rsidRPr="003E560E">
        <w:rPr>
          <w:sz w:val="28"/>
          <w:szCs w:val="28"/>
          <w:lang w:val="en-US"/>
        </w:rPr>
        <w:t>Hàng</w:t>
      </w:r>
      <w:proofErr w:type="spellEnd"/>
      <w:r w:rsidRPr="003E560E">
        <w:rPr>
          <w:sz w:val="28"/>
          <w:szCs w:val="28"/>
          <w:lang w:val="en-US"/>
        </w:rPr>
        <w:t xml:space="preserve"> </w:t>
      </w:r>
      <w:proofErr w:type="spellStart"/>
      <w:r w:rsidRPr="003E560E">
        <w:rPr>
          <w:sz w:val="28"/>
          <w:szCs w:val="28"/>
          <w:lang w:val="en-US"/>
        </w:rPr>
        <w:t>năm</w:t>
      </w:r>
      <w:proofErr w:type="spellEnd"/>
      <w:r w:rsidRPr="003E560E">
        <w:rPr>
          <w:sz w:val="28"/>
          <w:szCs w:val="28"/>
          <w:lang w:val="en-US"/>
        </w:rPr>
        <w:t xml:space="preserve">, HĐND </w:t>
      </w:r>
      <w:proofErr w:type="spellStart"/>
      <w:r w:rsidRPr="003E560E">
        <w:rPr>
          <w:sz w:val="28"/>
          <w:szCs w:val="28"/>
          <w:lang w:val="en-US"/>
        </w:rPr>
        <w:t>tỉnh</w:t>
      </w:r>
      <w:proofErr w:type="spellEnd"/>
      <w:r w:rsidRPr="003E560E">
        <w:rPr>
          <w:sz w:val="28"/>
          <w:szCs w:val="28"/>
          <w:lang w:val="en-US"/>
        </w:rPr>
        <w:t xml:space="preserve"> </w:t>
      </w:r>
      <w:proofErr w:type="spellStart"/>
      <w:r w:rsidRPr="003E560E">
        <w:rPr>
          <w:sz w:val="28"/>
          <w:szCs w:val="28"/>
          <w:lang w:val="en-US"/>
        </w:rPr>
        <w:t>đều</w:t>
      </w:r>
      <w:proofErr w:type="spellEnd"/>
      <w:r w:rsidRPr="003E560E">
        <w:rPr>
          <w:sz w:val="28"/>
          <w:szCs w:val="28"/>
          <w:lang w:val="en-US"/>
        </w:rPr>
        <w:t xml:space="preserve"> </w:t>
      </w:r>
      <w:proofErr w:type="spellStart"/>
      <w:r w:rsidRPr="003E560E">
        <w:rPr>
          <w:sz w:val="28"/>
          <w:szCs w:val="28"/>
          <w:lang w:val="en-US"/>
        </w:rPr>
        <w:t>xây</w:t>
      </w:r>
      <w:proofErr w:type="spellEnd"/>
      <w:r w:rsidRPr="003E560E">
        <w:rPr>
          <w:sz w:val="28"/>
          <w:szCs w:val="28"/>
          <w:lang w:val="en-US"/>
        </w:rPr>
        <w:t xml:space="preserve"> </w:t>
      </w:r>
      <w:proofErr w:type="spellStart"/>
      <w:r w:rsidRPr="003E560E">
        <w:rPr>
          <w:sz w:val="28"/>
          <w:szCs w:val="28"/>
          <w:lang w:val="en-US"/>
        </w:rPr>
        <w:t>dựng</w:t>
      </w:r>
      <w:proofErr w:type="spellEnd"/>
      <w:r w:rsidRPr="003E560E">
        <w:rPr>
          <w:sz w:val="28"/>
          <w:szCs w:val="28"/>
          <w:lang w:val="en-US"/>
        </w:rPr>
        <w:t xml:space="preserve"> </w:t>
      </w:r>
      <w:proofErr w:type="spellStart"/>
      <w:r w:rsidRPr="003E560E">
        <w:rPr>
          <w:sz w:val="28"/>
          <w:szCs w:val="28"/>
          <w:lang w:val="en-US"/>
        </w:rPr>
        <w:t>Kế</w:t>
      </w:r>
      <w:proofErr w:type="spellEnd"/>
      <w:r w:rsidRPr="003E560E">
        <w:rPr>
          <w:sz w:val="28"/>
          <w:szCs w:val="28"/>
          <w:lang w:val="en-US"/>
        </w:rPr>
        <w:t xml:space="preserve"> </w:t>
      </w:r>
      <w:proofErr w:type="spellStart"/>
      <w:r w:rsidRPr="003E560E">
        <w:rPr>
          <w:sz w:val="28"/>
          <w:szCs w:val="28"/>
          <w:lang w:val="en-US"/>
        </w:rPr>
        <w:t>hoạch</w:t>
      </w:r>
      <w:proofErr w:type="spellEnd"/>
      <w:r w:rsidRPr="003E560E">
        <w:rPr>
          <w:sz w:val="28"/>
          <w:szCs w:val="28"/>
          <w:lang w:val="en-US"/>
        </w:rPr>
        <w:t xml:space="preserve"> </w:t>
      </w:r>
      <w:proofErr w:type="spellStart"/>
      <w:r w:rsidRPr="003E560E">
        <w:rPr>
          <w:sz w:val="28"/>
          <w:szCs w:val="28"/>
          <w:lang w:val="en-US"/>
        </w:rPr>
        <w:t>và</w:t>
      </w:r>
      <w:proofErr w:type="spellEnd"/>
      <w:r w:rsidRPr="003E560E">
        <w:rPr>
          <w:sz w:val="28"/>
          <w:szCs w:val="28"/>
          <w:lang w:val="en-US"/>
        </w:rPr>
        <w:t xml:space="preserve"> </w:t>
      </w:r>
      <w:proofErr w:type="spellStart"/>
      <w:r w:rsidRPr="003E560E">
        <w:rPr>
          <w:sz w:val="28"/>
          <w:szCs w:val="28"/>
          <w:lang w:val="en-US"/>
        </w:rPr>
        <w:t>thực</w:t>
      </w:r>
      <w:proofErr w:type="spellEnd"/>
      <w:r w:rsidRPr="003E560E">
        <w:rPr>
          <w:sz w:val="28"/>
          <w:szCs w:val="28"/>
          <w:lang w:val="en-US"/>
        </w:rPr>
        <w:t xml:space="preserve"> </w:t>
      </w:r>
      <w:proofErr w:type="spellStart"/>
      <w:r w:rsidRPr="003E560E">
        <w:rPr>
          <w:sz w:val="28"/>
          <w:szCs w:val="28"/>
          <w:lang w:val="en-US"/>
        </w:rPr>
        <w:t>hiện</w:t>
      </w:r>
      <w:proofErr w:type="spellEnd"/>
      <w:r w:rsidRPr="003E560E">
        <w:rPr>
          <w:sz w:val="28"/>
          <w:szCs w:val="28"/>
          <w:lang w:val="en-US"/>
        </w:rPr>
        <w:t xml:space="preserve"> </w:t>
      </w:r>
      <w:proofErr w:type="spellStart"/>
      <w:r w:rsidRPr="003E560E">
        <w:rPr>
          <w:sz w:val="28"/>
          <w:szCs w:val="28"/>
          <w:lang w:val="en-US"/>
        </w:rPr>
        <w:t>kiểm</w:t>
      </w:r>
      <w:proofErr w:type="spellEnd"/>
      <w:r w:rsidRPr="003E560E">
        <w:rPr>
          <w:sz w:val="28"/>
          <w:szCs w:val="28"/>
          <w:lang w:val="en-US"/>
        </w:rPr>
        <w:t xml:space="preserve"> </w:t>
      </w:r>
      <w:proofErr w:type="spellStart"/>
      <w:r w:rsidRPr="003E560E">
        <w:rPr>
          <w:sz w:val="28"/>
          <w:szCs w:val="28"/>
          <w:lang w:val="en-US"/>
        </w:rPr>
        <w:t>tra</w:t>
      </w:r>
      <w:proofErr w:type="spellEnd"/>
      <w:r w:rsidRPr="003E560E">
        <w:rPr>
          <w:sz w:val="28"/>
          <w:szCs w:val="28"/>
          <w:lang w:val="en-US"/>
        </w:rPr>
        <w:t xml:space="preserve"> </w:t>
      </w:r>
      <w:proofErr w:type="spellStart"/>
      <w:r w:rsidRPr="003E560E">
        <w:rPr>
          <w:sz w:val="28"/>
          <w:szCs w:val="28"/>
          <w:lang w:val="en-US"/>
        </w:rPr>
        <w:t>giám</w:t>
      </w:r>
      <w:proofErr w:type="spellEnd"/>
      <w:r w:rsidRPr="003E560E">
        <w:rPr>
          <w:sz w:val="28"/>
          <w:szCs w:val="28"/>
          <w:lang w:val="en-US"/>
        </w:rPr>
        <w:t xml:space="preserve"> </w:t>
      </w:r>
      <w:proofErr w:type="spellStart"/>
      <w:r w:rsidRPr="003E560E">
        <w:rPr>
          <w:sz w:val="28"/>
          <w:szCs w:val="28"/>
          <w:lang w:val="en-US"/>
        </w:rPr>
        <w:t>sát</w:t>
      </w:r>
      <w:proofErr w:type="spellEnd"/>
      <w:r w:rsidR="00155D49">
        <w:rPr>
          <w:sz w:val="28"/>
          <w:szCs w:val="28"/>
          <w:lang w:val="en-US"/>
        </w:rPr>
        <w:t xml:space="preserve">, </w:t>
      </w:r>
      <w:proofErr w:type="spellStart"/>
      <w:r w:rsidR="00155D49">
        <w:rPr>
          <w:sz w:val="28"/>
          <w:szCs w:val="28"/>
          <w:lang w:val="en-US"/>
        </w:rPr>
        <w:t>giám</w:t>
      </w:r>
      <w:proofErr w:type="spellEnd"/>
      <w:r w:rsidR="00155D49">
        <w:rPr>
          <w:sz w:val="28"/>
          <w:szCs w:val="28"/>
          <w:lang w:val="en-US"/>
        </w:rPr>
        <w:t xml:space="preserve"> </w:t>
      </w:r>
      <w:proofErr w:type="spellStart"/>
      <w:r w:rsidR="00155D49">
        <w:rPr>
          <w:sz w:val="28"/>
          <w:szCs w:val="28"/>
          <w:lang w:val="en-US"/>
        </w:rPr>
        <w:t>sát</w:t>
      </w:r>
      <w:proofErr w:type="spellEnd"/>
      <w:r w:rsidR="00155D49">
        <w:rPr>
          <w:sz w:val="28"/>
          <w:szCs w:val="28"/>
          <w:lang w:val="en-US"/>
        </w:rPr>
        <w:t xml:space="preserve"> </w:t>
      </w:r>
      <w:proofErr w:type="spellStart"/>
      <w:r w:rsidR="00155D49">
        <w:rPr>
          <w:sz w:val="28"/>
          <w:szCs w:val="28"/>
          <w:lang w:val="en-US"/>
        </w:rPr>
        <w:t>chuyên</w:t>
      </w:r>
      <w:proofErr w:type="spellEnd"/>
      <w:r w:rsidR="00155D49">
        <w:rPr>
          <w:sz w:val="28"/>
          <w:szCs w:val="28"/>
          <w:lang w:val="en-US"/>
        </w:rPr>
        <w:t xml:space="preserve"> </w:t>
      </w:r>
      <w:proofErr w:type="spellStart"/>
      <w:r w:rsidR="00155D49">
        <w:rPr>
          <w:sz w:val="28"/>
          <w:szCs w:val="28"/>
          <w:lang w:val="en-US"/>
        </w:rPr>
        <w:t>đề</w:t>
      </w:r>
      <w:proofErr w:type="spellEnd"/>
      <w:r w:rsidRPr="003E560E">
        <w:rPr>
          <w:sz w:val="28"/>
          <w:szCs w:val="28"/>
          <w:lang w:val="en-US"/>
        </w:rPr>
        <w:t xml:space="preserve"> </w:t>
      </w:r>
      <w:proofErr w:type="spellStart"/>
      <w:r w:rsidRPr="003E560E">
        <w:rPr>
          <w:sz w:val="28"/>
          <w:szCs w:val="28"/>
          <w:lang w:val="en-US"/>
        </w:rPr>
        <w:t>việc</w:t>
      </w:r>
      <w:proofErr w:type="spellEnd"/>
      <w:r w:rsidRPr="003E560E">
        <w:rPr>
          <w:sz w:val="28"/>
          <w:szCs w:val="28"/>
          <w:lang w:val="en-US"/>
        </w:rPr>
        <w:t xml:space="preserve"> </w:t>
      </w:r>
      <w:proofErr w:type="spellStart"/>
      <w:r w:rsidRPr="003E560E">
        <w:rPr>
          <w:sz w:val="28"/>
          <w:szCs w:val="28"/>
          <w:lang w:val="en-US"/>
        </w:rPr>
        <w:t>triển</w:t>
      </w:r>
      <w:proofErr w:type="spellEnd"/>
      <w:r w:rsidRPr="003E560E">
        <w:rPr>
          <w:sz w:val="28"/>
          <w:szCs w:val="28"/>
          <w:lang w:val="en-US"/>
        </w:rPr>
        <w:t xml:space="preserve"> </w:t>
      </w:r>
      <w:proofErr w:type="spellStart"/>
      <w:r w:rsidRPr="003E560E">
        <w:rPr>
          <w:sz w:val="28"/>
          <w:szCs w:val="28"/>
          <w:lang w:val="en-US"/>
        </w:rPr>
        <w:t>khai</w:t>
      </w:r>
      <w:proofErr w:type="spellEnd"/>
      <w:r w:rsidRPr="003E560E">
        <w:rPr>
          <w:sz w:val="28"/>
          <w:szCs w:val="28"/>
          <w:lang w:val="en-US"/>
        </w:rPr>
        <w:t xml:space="preserve"> </w:t>
      </w:r>
      <w:proofErr w:type="spellStart"/>
      <w:r w:rsidRPr="003E560E">
        <w:rPr>
          <w:sz w:val="28"/>
          <w:szCs w:val="28"/>
          <w:lang w:val="en-US"/>
        </w:rPr>
        <w:t>thực</w:t>
      </w:r>
      <w:proofErr w:type="spellEnd"/>
      <w:r w:rsidRPr="003E560E">
        <w:rPr>
          <w:sz w:val="28"/>
          <w:szCs w:val="28"/>
          <w:lang w:val="en-US"/>
        </w:rPr>
        <w:t xml:space="preserve"> </w:t>
      </w:r>
      <w:proofErr w:type="spellStart"/>
      <w:r w:rsidRPr="003E560E">
        <w:rPr>
          <w:sz w:val="28"/>
          <w:szCs w:val="28"/>
          <w:lang w:val="en-US"/>
        </w:rPr>
        <w:t>hiện</w:t>
      </w:r>
      <w:proofErr w:type="spellEnd"/>
      <w:r w:rsidRPr="003E560E">
        <w:rPr>
          <w:sz w:val="28"/>
          <w:szCs w:val="28"/>
          <w:lang w:val="en-US"/>
        </w:rPr>
        <w:t xml:space="preserve"> </w:t>
      </w:r>
      <w:proofErr w:type="spellStart"/>
      <w:r w:rsidRPr="003E560E">
        <w:rPr>
          <w:sz w:val="28"/>
          <w:szCs w:val="28"/>
          <w:lang w:val="en-US"/>
        </w:rPr>
        <w:t>các</w:t>
      </w:r>
      <w:proofErr w:type="spellEnd"/>
      <w:r w:rsidRPr="003E560E">
        <w:rPr>
          <w:sz w:val="28"/>
          <w:szCs w:val="28"/>
          <w:lang w:val="en-US"/>
        </w:rPr>
        <w:t xml:space="preserve"> </w:t>
      </w:r>
      <w:proofErr w:type="spellStart"/>
      <w:r w:rsidRPr="003E560E">
        <w:rPr>
          <w:sz w:val="28"/>
          <w:szCs w:val="28"/>
          <w:lang w:val="en-US"/>
        </w:rPr>
        <w:t>Nghị</w:t>
      </w:r>
      <w:proofErr w:type="spellEnd"/>
      <w:r w:rsidRPr="003E560E">
        <w:rPr>
          <w:sz w:val="28"/>
          <w:szCs w:val="28"/>
          <w:lang w:val="en-US"/>
        </w:rPr>
        <w:t xml:space="preserve"> </w:t>
      </w:r>
      <w:proofErr w:type="spellStart"/>
      <w:r w:rsidRPr="003E560E">
        <w:rPr>
          <w:sz w:val="28"/>
          <w:szCs w:val="28"/>
          <w:lang w:val="en-US"/>
        </w:rPr>
        <w:t>quyết</w:t>
      </w:r>
      <w:proofErr w:type="spellEnd"/>
      <w:r w:rsidRPr="003E560E">
        <w:rPr>
          <w:sz w:val="28"/>
          <w:szCs w:val="28"/>
          <w:lang w:val="en-US"/>
        </w:rPr>
        <w:t xml:space="preserve"> do HĐND </w:t>
      </w:r>
      <w:proofErr w:type="spellStart"/>
      <w:r w:rsidRPr="003E560E">
        <w:rPr>
          <w:sz w:val="28"/>
          <w:szCs w:val="28"/>
          <w:lang w:val="en-US"/>
        </w:rPr>
        <w:t>tỉnh</w:t>
      </w:r>
      <w:proofErr w:type="spellEnd"/>
      <w:r w:rsidRPr="003E560E">
        <w:rPr>
          <w:sz w:val="28"/>
          <w:szCs w:val="28"/>
          <w:lang w:val="en-US"/>
        </w:rPr>
        <w:t xml:space="preserve"> ban </w:t>
      </w:r>
      <w:proofErr w:type="spellStart"/>
      <w:r w:rsidRPr="003E560E">
        <w:rPr>
          <w:sz w:val="28"/>
          <w:szCs w:val="28"/>
          <w:lang w:val="en-US"/>
        </w:rPr>
        <w:t>hành</w:t>
      </w:r>
      <w:proofErr w:type="spellEnd"/>
      <w:r w:rsidRPr="003E560E">
        <w:rPr>
          <w:sz w:val="28"/>
          <w:szCs w:val="28"/>
          <w:lang w:val="en-US"/>
        </w:rPr>
        <w:t xml:space="preserve"> </w:t>
      </w:r>
      <w:proofErr w:type="spellStart"/>
      <w:r w:rsidRPr="003E560E">
        <w:rPr>
          <w:sz w:val="28"/>
          <w:szCs w:val="28"/>
          <w:lang w:val="en-US"/>
        </w:rPr>
        <w:t>thuộc</w:t>
      </w:r>
      <w:proofErr w:type="spellEnd"/>
      <w:r w:rsidRPr="003E560E">
        <w:rPr>
          <w:sz w:val="28"/>
          <w:szCs w:val="28"/>
          <w:lang w:val="en-US"/>
        </w:rPr>
        <w:t xml:space="preserve"> </w:t>
      </w:r>
      <w:proofErr w:type="spellStart"/>
      <w:r w:rsidRPr="003E560E">
        <w:rPr>
          <w:sz w:val="28"/>
          <w:szCs w:val="28"/>
          <w:lang w:val="en-US"/>
        </w:rPr>
        <w:t>lĩnh</w:t>
      </w:r>
      <w:proofErr w:type="spellEnd"/>
      <w:r w:rsidRPr="003E560E">
        <w:rPr>
          <w:sz w:val="28"/>
          <w:szCs w:val="28"/>
          <w:lang w:val="en-US"/>
        </w:rPr>
        <w:t xml:space="preserve"> </w:t>
      </w:r>
      <w:proofErr w:type="spellStart"/>
      <w:r w:rsidRPr="003E560E">
        <w:rPr>
          <w:sz w:val="28"/>
          <w:szCs w:val="28"/>
          <w:lang w:val="en-US"/>
        </w:rPr>
        <w:t>vực</w:t>
      </w:r>
      <w:proofErr w:type="spellEnd"/>
      <w:r w:rsidRPr="003E560E">
        <w:rPr>
          <w:sz w:val="28"/>
          <w:szCs w:val="28"/>
          <w:lang w:val="en-US"/>
        </w:rPr>
        <w:t xml:space="preserve"> </w:t>
      </w:r>
      <w:proofErr w:type="spellStart"/>
      <w:r w:rsidRPr="003E560E">
        <w:rPr>
          <w:sz w:val="28"/>
          <w:szCs w:val="28"/>
          <w:lang w:val="en-US"/>
        </w:rPr>
        <w:t>văn</w:t>
      </w:r>
      <w:proofErr w:type="spellEnd"/>
      <w:r w:rsidRPr="003E560E">
        <w:rPr>
          <w:sz w:val="28"/>
          <w:szCs w:val="28"/>
          <w:lang w:val="en-US"/>
        </w:rPr>
        <w:t xml:space="preserve"> </w:t>
      </w:r>
      <w:proofErr w:type="spellStart"/>
      <w:r w:rsidRPr="003E560E">
        <w:rPr>
          <w:sz w:val="28"/>
          <w:szCs w:val="28"/>
          <w:lang w:val="en-US"/>
        </w:rPr>
        <w:t>hóa</w:t>
      </w:r>
      <w:proofErr w:type="spellEnd"/>
      <w:r w:rsidRPr="003E560E">
        <w:rPr>
          <w:sz w:val="28"/>
          <w:szCs w:val="28"/>
          <w:lang w:val="en-US"/>
        </w:rPr>
        <w:t xml:space="preserve"> - </w:t>
      </w:r>
      <w:proofErr w:type="spellStart"/>
      <w:r w:rsidRPr="003E560E">
        <w:rPr>
          <w:sz w:val="28"/>
          <w:szCs w:val="28"/>
          <w:lang w:val="en-US"/>
        </w:rPr>
        <w:t>xã</w:t>
      </w:r>
      <w:proofErr w:type="spellEnd"/>
      <w:r w:rsidRPr="003E560E">
        <w:rPr>
          <w:sz w:val="28"/>
          <w:szCs w:val="28"/>
          <w:lang w:val="en-US"/>
        </w:rPr>
        <w:t xml:space="preserve"> </w:t>
      </w:r>
      <w:proofErr w:type="spellStart"/>
      <w:r w:rsidRPr="003E560E">
        <w:rPr>
          <w:sz w:val="28"/>
          <w:szCs w:val="28"/>
          <w:lang w:val="en-US"/>
        </w:rPr>
        <w:t>hội</w:t>
      </w:r>
      <w:proofErr w:type="spellEnd"/>
      <w:r w:rsidRPr="003E560E">
        <w:rPr>
          <w:sz w:val="28"/>
          <w:szCs w:val="28"/>
          <w:lang w:val="en-US"/>
        </w:rPr>
        <w:t xml:space="preserve"> </w:t>
      </w:r>
      <w:proofErr w:type="spellStart"/>
      <w:r w:rsidRPr="003E560E">
        <w:rPr>
          <w:sz w:val="28"/>
          <w:szCs w:val="28"/>
          <w:lang w:val="en-US"/>
        </w:rPr>
        <w:t>trong</w:t>
      </w:r>
      <w:proofErr w:type="spellEnd"/>
      <w:r w:rsidRPr="003E560E">
        <w:rPr>
          <w:sz w:val="28"/>
          <w:szCs w:val="28"/>
          <w:lang w:val="en-US"/>
        </w:rPr>
        <w:t xml:space="preserve"> </w:t>
      </w:r>
      <w:proofErr w:type="spellStart"/>
      <w:r w:rsidRPr="003E560E">
        <w:rPr>
          <w:sz w:val="28"/>
          <w:szCs w:val="28"/>
          <w:lang w:val="en-US"/>
        </w:rPr>
        <w:t>đó</w:t>
      </w:r>
      <w:proofErr w:type="spellEnd"/>
      <w:r w:rsidRPr="003E560E">
        <w:rPr>
          <w:sz w:val="28"/>
          <w:szCs w:val="28"/>
          <w:lang w:val="en-US"/>
        </w:rPr>
        <w:t xml:space="preserve"> </w:t>
      </w:r>
      <w:proofErr w:type="spellStart"/>
      <w:r w:rsidRPr="003E560E">
        <w:rPr>
          <w:sz w:val="28"/>
          <w:szCs w:val="28"/>
          <w:lang w:val="en-US"/>
        </w:rPr>
        <w:t>có</w:t>
      </w:r>
      <w:proofErr w:type="spellEnd"/>
      <w:r w:rsidRPr="003E560E">
        <w:rPr>
          <w:sz w:val="28"/>
          <w:szCs w:val="28"/>
          <w:lang w:val="en-US"/>
        </w:rPr>
        <w:t xml:space="preserve"> </w:t>
      </w:r>
      <w:proofErr w:type="spellStart"/>
      <w:r>
        <w:rPr>
          <w:sz w:val="28"/>
          <w:szCs w:val="28"/>
          <w:lang w:val="en-US"/>
        </w:rPr>
        <w:t>nội</w:t>
      </w:r>
      <w:proofErr w:type="spellEnd"/>
      <w:r>
        <w:rPr>
          <w:sz w:val="28"/>
          <w:szCs w:val="28"/>
          <w:lang w:val="en-US"/>
        </w:rPr>
        <w:t xml:space="preserve"> dung </w:t>
      </w:r>
      <w:proofErr w:type="spellStart"/>
      <w:r>
        <w:rPr>
          <w:spacing w:val="-2"/>
          <w:sz w:val="28"/>
          <w:szCs w:val="28"/>
          <w:lang w:val="en-US"/>
        </w:rPr>
        <w:t>chính</w:t>
      </w:r>
      <w:proofErr w:type="spellEnd"/>
      <w:r>
        <w:rPr>
          <w:spacing w:val="-2"/>
          <w:sz w:val="28"/>
          <w:szCs w:val="28"/>
          <w:lang w:val="en-US"/>
        </w:rPr>
        <w:t xml:space="preserve"> </w:t>
      </w:r>
      <w:proofErr w:type="spellStart"/>
      <w:r>
        <w:rPr>
          <w:spacing w:val="-2"/>
          <w:sz w:val="28"/>
          <w:szCs w:val="28"/>
          <w:lang w:val="en-US"/>
        </w:rPr>
        <w:t>sách</w:t>
      </w:r>
      <w:proofErr w:type="spellEnd"/>
      <w:r>
        <w:rPr>
          <w:spacing w:val="-2"/>
          <w:sz w:val="28"/>
          <w:szCs w:val="28"/>
          <w:lang w:val="en-US"/>
        </w:rPr>
        <w:t xml:space="preserve"> </w:t>
      </w:r>
      <w:r w:rsidRPr="00D920EF">
        <w:rPr>
          <w:spacing w:val="-2"/>
          <w:sz w:val="28"/>
          <w:szCs w:val="28"/>
        </w:rPr>
        <w:t>hỗ trợ khám chữa bệnh cho người thuộc hộ nghèo, người DTTS vùng khó khăn; phụ nữ thuộc hộ nghèo sinh con tại các cơ sở y tế công lập trên địa bàn tỉnh Lào Cai</w:t>
      </w:r>
      <w:r w:rsidR="00155D49">
        <w:rPr>
          <w:spacing w:val="-2"/>
          <w:sz w:val="28"/>
          <w:szCs w:val="28"/>
          <w:lang w:val="en-US"/>
        </w:rPr>
        <w:t xml:space="preserve"> (</w:t>
      </w:r>
      <w:proofErr w:type="spellStart"/>
      <w:r w:rsidR="00155D49">
        <w:rPr>
          <w:spacing w:val="-2"/>
          <w:sz w:val="28"/>
          <w:szCs w:val="28"/>
          <w:lang w:val="en-US"/>
        </w:rPr>
        <w:t>Nghị</w:t>
      </w:r>
      <w:proofErr w:type="spellEnd"/>
      <w:r w:rsidR="00155D49">
        <w:rPr>
          <w:spacing w:val="-2"/>
          <w:sz w:val="28"/>
          <w:szCs w:val="28"/>
          <w:lang w:val="en-US"/>
        </w:rPr>
        <w:t xml:space="preserve"> </w:t>
      </w:r>
      <w:proofErr w:type="spellStart"/>
      <w:r w:rsidR="00155D49">
        <w:rPr>
          <w:spacing w:val="-2"/>
          <w:sz w:val="28"/>
          <w:szCs w:val="28"/>
          <w:lang w:val="en-US"/>
        </w:rPr>
        <w:t>quyết</w:t>
      </w:r>
      <w:proofErr w:type="spellEnd"/>
      <w:r w:rsidR="00155D49">
        <w:rPr>
          <w:spacing w:val="-2"/>
          <w:sz w:val="28"/>
          <w:szCs w:val="28"/>
          <w:lang w:val="en-US"/>
        </w:rPr>
        <w:t xml:space="preserve"> 15/2021/NQ-HĐND </w:t>
      </w:r>
      <w:proofErr w:type="spellStart"/>
      <w:r w:rsidR="00155D49">
        <w:rPr>
          <w:spacing w:val="-2"/>
          <w:sz w:val="28"/>
          <w:szCs w:val="28"/>
          <w:lang w:val="en-US"/>
        </w:rPr>
        <w:t>ngày</w:t>
      </w:r>
      <w:proofErr w:type="spellEnd"/>
      <w:r w:rsidR="00155D49">
        <w:rPr>
          <w:spacing w:val="-2"/>
          <w:sz w:val="28"/>
          <w:szCs w:val="28"/>
          <w:lang w:val="en-US"/>
        </w:rPr>
        <w:t xml:space="preserve"> 16/7/2021)</w:t>
      </w:r>
      <w:r>
        <w:rPr>
          <w:spacing w:val="-2"/>
          <w:sz w:val="28"/>
          <w:szCs w:val="28"/>
          <w:lang w:val="en-US"/>
        </w:rPr>
        <w:t xml:space="preserve">. Qua </w:t>
      </w:r>
      <w:proofErr w:type="spellStart"/>
      <w:r>
        <w:rPr>
          <w:spacing w:val="-2"/>
          <w:sz w:val="28"/>
          <w:szCs w:val="28"/>
          <w:lang w:val="en-US"/>
        </w:rPr>
        <w:t>công</w:t>
      </w:r>
      <w:proofErr w:type="spellEnd"/>
      <w:r>
        <w:rPr>
          <w:spacing w:val="-2"/>
          <w:sz w:val="28"/>
          <w:szCs w:val="28"/>
          <w:lang w:val="en-US"/>
        </w:rPr>
        <w:t xml:space="preserve"> </w:t>
      </w:r>
      <w:proofErr w:type="spellStart"/>
      <w:r>
        <w:rPr>
          <w:spacing w:val="-2"/>
          <w:sz w:val="28"/>
          <w:szCs w:val="28"/>
          <w:lang w:val="en-US"/>
        </w:rPr>
        <w:t>tác</w:t>
      </w:r>
      <w:proofErr w:type="spellEnd"/>
      <w:r>
        <w:rPr>
          <w:spacing w:val="-2"/>
          <w:sz w:val="28"/>
          <w:szCs w:val="28"/>
          <w:lang w:val="en-US"/>
        </w:rPr>
        <w:t xml:space="preserve"> </w:t>
      </w:r>
      <w:proofErr w:type="spellStart"/>
      <w:r>
        <w:rPr>
          <w:spacing w:val="-2"/>
          <w:sz w:val="28"/>
          <w:szCs w:val="28"/>
          <w:lang w:val="en-US"/>
        </w:rPr>
        <w:t>kiểm</w:t>
      </w:r>
      <w:proofErr w:type="spellEnd"/>
      <w:r>
        <w:rPr>
          <w:spacing w:val="-2"/>
          <w:sz w:val="28"/>
          <w:szCs w:val="28"/>
          <w:lang w:val="en-US"/>
        </w:rPr>
        <w:t xml:space="preserve"> </w:t>
      </w:r>
      <w:proofErr w:type="spellStart"/>
      <w:r>
        <w:rPr>
          <w:spacing w:val="-2"/>
          <w:sz w:val="28"/>
          <w:szCs w:val="28"/>
          <w:lang w:val="en-US"/>
        </w:rPr>
        <w:t>tra</w:t>
      </w:r>
      <w:proofErr w:type="spellEnd"/>
      <w:r>
        <w:rPr>
          <w:spacing w:val="-2"/>
          <w:sz w:val="28"/>
          <w:szCs w:val="28"/>
          <w:lang w:val="en-US"/>
        </w:rPr>
        <w:t xml:space="preserve">, </w:t>
      </w:r>
      <w:proofErr w:type="spellStart"/>
      <w:r>
        <w:rPr>
          <w:spacing w:val="-2"/>
          <w:sz w:val="28"/>
          <w:szCs w:val="28"/>
          <w:lang w:val="en-US"/>
        </w:rPr>
        <w:t>giám</w:t>
      </w:r>
      <w:proofErr w:type="spellEnd"/>
      <w:r>
        <w:rPr>
          <w:spacing w:val="-2"/>
          <w:sz w:val="28"/>
          <w:szCs w:val="28"/>
          <w:lang w:val="en-US"/>
        </w:rPr>
        <w:t xml:space="preserve"> </w:t>
      </w:r>
      <w:proofErr w:type="spellStart"/>
      <w:r>
        <w:rPr>
          <w:spacing w:val="-2"/>
          <w:sz w:val="28"/>
          <w:szCs w:val="28"/>
          <w:lang w:val="en-US"/>
        </w:rPr>
        <w:t>sát</w:t>
      </w:r>
      <w:proofErr w:type="spellEnd"/>
      <w:r>
        <w:rPr>
          <w:spacing w:val="-2"/>
          <w:sz w:val="28"/>
          <w:szCs w:val="28"/>
          <w:lang w:val="en-US"/>
        </w:rPr>
        <w:t xml:space="preserve">, </w:t>
      </w:r>
      <w:proofErr w:type="spellStart"/>
      <w:r>
        <w:rPr>
          <w:spacing w:val="-2"/>
          <w:sz w:val="28"/>
          <w:szCs w:val="28"/>
          <w:lang w:val="en-US"/>
        </w:rPr>
        <w:t>kịp</w:t>
      </w:r>
      <w:proofErr w:type="spellEnd"/>
      <w:r>
        <w:rPr>
          <w:spacing w:val="-2"/>
          <w:sz w:val="28"/>
          <w:szCs w:val="28"/>
          <w:lang w:val="en-US"/>
        </w:rPr>
        <w:t xml:space="preserve"> </w:t>
      </w:r>
      <w:proofErr w:type="spellStart"/>
      <w:r>
        <w:rPr>
          <w:spacing w:val="-2"/>
          <w:sz w:val="28"/>
          <w:szCs w:val="28"/>
          <w:lang w:val="en-US"/>
        </w:rPr>
        <w:t>thời</w:t>
      </w:r>
      <w:proofErr w:type="spellEnd"/>
      <w:r>
        <w:rPr>
          <w:spacing w:val="-2"/>
          <w:sz w:val="28"/>
          <w:szCs w:val="28"/>
          <w:lang w:val="en-US"/>
        </w:rPr>
        <w:t xml:space="preserve"> </w:t>
      </w:r>
      <w:proofErr w:type="spellStart"/>
      <w:r>
        <w:rPr>
          <w:spacing w:val="-2"/>
          <w:sz w:val="28"/>
          <w:szCs w:val="28"/>
          <w:lang w:val="en-US"/>
        </w:rPr>
        <w:t>nắm</w:t>
      </w:r>
      <w:proofErr w:type="spellEnd"/>
      <w:r>
        <w:rPr>
          <w:spacing w:val="-2"/>
          <w:sz w:val="28"/>
          <w:szCs w:val="28"/>
          <w:lang w:val="en-US"/>
        </w:rPr>
        <w:t xml:space="preserve"> </w:t>
      </w:r>
      <w:proofErr w:type="spellStart"/>
      <w:r>
        <w:rPr>
          <w:spacing w:val="-2"/>
          <w:sz w:val="28"/>
          <w:szCs w:val="28"/>
          <w:lang w:val="en-US"/>
        </w:rPr>
        <w:t>bắt</w:t>
      </w:r>
      <w:proofErr w:type="spellEnd"/>
      <w:r>
        <w:rPr>
          <w:spacing w:val="-2"/>
          <w:sz w:val="28"/>
          <w:szCs w:val="28"/>
          <w:lang w:val="en-US"/>
        </w:rPr>
        <w:t xml:space="preserve"> </w:t>
      </w:r>
      <w:proofErr w:type="spellStart"/>
      <w:r>
        <w:rPr>
          <w:spacing w:val="-2"/>
          <w:sz w:val="28"/>
          <w:szCs w:val="28"/>
          <w:lang w:val="en-US"/>
        </w:rPr>
        <w:t>được</w:t>
      </w:r>
      <w:proofErr w:type="spellEnd"/>
      <w:r>
        <w:rPr>
          <w:spacing w:val="-2"/>
          <w:sz w:val="28"/>
          <w:szCs w:val="28"/>
          <w:lang w:val="en-US"/>
        </w:rPr>
        <w:t xml:space="preserve"> </w:t>
      </w:r>
      <w:proofErr w:type="spellStart"/>
      <w:r>
        <w:rPr>
          <w:spacing w:val="-2"/>
          <w:sz w:val="28"/>
          <w:szCs w:val="28"/>
          <w:lang w:val="en-US"/>
        </w:rPr>
        <w:t>các</w:t>
      </w:r>
      <w:proofErr w:type="spellEnd"/>
      <w:r>
        <w:rPr>
          <w:spacing w:val="-2"/>
          <w:sz w:val="28"/>
          <w:szCs w:val="28"/>
          <w:lang w:val="en-US"/>
        </w:rPr>
        <w:t xml:space="preserve"> </w:t>
      </w:r>
      <w:proofErr w:type="spellStart"/>
      <w:r>
        <w:rPr>
          <w:spacing w:val="-2"/>
          <w:sz w:val="28"/>
          <w:szCs w:val="28"/>
          <w:lang w:val="en-US"/>
        </w:rPr>
        <w:t>khó</w:t>
      </w:r>
      <w:proofErr w:type="spellEnd"/>
      <w:r>
        <w:rPr>
          <w:spacing w:val="-2"/>
          <w:sz w:val="28"/>
          <w:szCs w:val="28"/>
          <w:lang w:val="en-US"/>
        </w:rPr>
        <w:t xml:space="preserve"> </w:t>
      </w:r>
      <w:proofErr w:type="spellStart"/>
      <w:r>
        <w:rPr>
          <w:spacing w:val="-2"/>
          <w:sz w:val="28"/>
          <w:szCs w:val="28"/>
          <w:lang w:val="en-US"/>
        </w:rPr>
        <w:t>khăn</w:t>
      </w:r>
      <w:proofErr w:type="spellEnd"/>
      <w:r>
        <w:rPr>
          <w:spacing w:val="-2"/>
          <w:sz w:val="28"/>
          <w:szCs w:val="28"/>
          <w:lang w:val="en-US"/>
        </w:rPr>
        <w:t xml:space="preserve"> </w:t>
      </w:r>
      <w:proofErr w:type="spellStart"/>
      <w:r>
        <w:rPr>
          <w:spacing w:val="-2"/>
          <w:sz w:val="28"/>
          <w:szCs w:val="28"/>
          <w:lang w:val="en-US"/>
        </w:rPr>
        <w:t>vướng</w:t>
      </w:r>
      <w:proofErr w:type="spellEnd"/>
      <w:r>
        <w:rPr>
          <w:spacing w:val="-2"/>
          <w:sz w:val="28"/>
          <w:szCs w:val="28"/>
          <w:lang w:val="en-US"/>
        </w:rPr>
        <w:t xml:space="preserve"> </w:t>
      </w:r>
      <w:proofErr w:type="spellStart"/>
      <w:r>
        <w:rPr>
          <w:spacing w:val="-2"/>
          <w:sz w:val="28"/>
          <w:szCs w:val="28"/>
          <w:lang w:val="en-US"/>
        </w:rPr>
        <w:t>mắc</w:t>
      </w:r>
      <w:proofErr w:type="spellEnd"/>
      <w:r>
        <w:rPr>
          <w:spacing w:val="-2"/>
          <w:sz w:val="28"/>
          <w:szCs w:val="28"/>
          <w:lang w:val="en-US"/>
        </w:rPr>
        <w:t xml:space="preserve"> </w:t>
      </w:r>
      <w:proofErr w:type="spellStart"/>
      <w:r>
        <w:rPr>
          <w:spacing w:val="-2"/>
          <w:sz w:val="28"/>
          <w:szCs w:val="28"/>
          <w:lang w:val="en-US"/>
        </w:rPr>
        <w:t>của</w:t>
      </w:r>
      <w:proofErr w:type="spellEnd"/>
      <w:r>
        <w:rPr>
          <w:spacing w:val="-2"/>
          <w:sz w:val="28"/>
          <w:szCs w:val="28"/>
          <w:lang w:val="en-US"/>
        </w:rPr>
        <w:t xml:space="preserve"> </w:t>
      </w:r>
      <w:proofErr w:type="spellStart"/>
      <w:r>
        <w:rPr>
          <w:spacing w:val="-2"/>
          <w:sz w:val="28"/>
          <w:szCs w:val="28"/>
          <w:lang w:val="en-US"/>
        </w:rPr>
        <w:t>đơn</w:t>
      </w:r>
      <w:proofErr w:type="spellEnd"/>
      <w:r>
        <w:rPr>
          <w:spacing w:val="-2"/>
          <w:sz w:val="28"/>
          <w:szCs w:val="28"/>
          <w:lang w:val="en-US"/>
        </w:rPr>
        <w:t xml:space="preserve"> </w:t>
      </w:r>
      <w:proofErr w:type="spellStart"/>
      <w:r>
        <w:rPr>
          <w:spacing w:val="-2"/>
          <w:sz w:val="28"/>
          <w:szCs w:val="28"/>
          <w:lang w:val="en-US"/>
        </w:rPr>
        <w:t>vị</w:t>
      </w:r>
      <w:proofErr w:type="spellEnd"/>
      <w:r>
        <w:rPr>
          <w:spacing w:val="-2"/>
          <w:sz w:val="28"/>
          <w:szCs w:val="28"/>
          <w:lang w:val="en-US"/>
        </w:rPr>
        <w:t xml:space="preserve"> </w:t>
      </w:r>
      <w:proofErr w:type="spellStart"/>
      <w:r>
        <w:rPr>
          <w:spacing w:val="-2"/>
          <w:sz w:val="28"/>
          <w:szCs w:val="28"/>
          <w:lang w:val="en-US"/>
        </w:rPr>
        <w:t>trực</w:t>
      </w:r>
      <w:proofErr w:type="spellEnd"/>
      <w:r>
        <w:rPr>
          <w:spacing w:val="-2"/>
          <w:sz w:val="28"/>
          <w:szCs w:val="28"/>
          <w:lang w:val="en-US"/>
        </w:rPr>
        <w:t xml:space="preserve"> </w:t>
      </w:r>
      <w:proofErr w:type="spellStart"/>
      <w:r>
        <w:rPr>
          <w:spacing w:val="-2"/>
          <w:sz w:val="28"/>
          <w:szCs w:val="28"/>
          <w:lang w:val="en-US"/>
        </w:rPr>
        <w:t>tiếp</w:t>
      </w:r>
      <w:proofErr w:type="spellEnd"/>
      <w:r>
        <w:rPr>
          <w:spacing w:val="-2"/>
          <w:sz w:val="28"/>
          <w:szCs w:val="28"/>
          <w:lang w:val="en-US"/>
        </w:rPr>
        <w:t xml:space="preserve"> </w:t>
      </w:r>
      <w:proofErr w:type="spellStart"/>
      <w:r>
        <w:rPr>
          <w:spacing w:val="-2"/>
          <w:sz w:val="28"/>
          <w:szCs w:val="28"/>
          <w:lang w:val="en-US"/>
        </w:rPr>
        <w:t>thực</w:t>
      </w:r>
      <w:proofErr w:type="spellEnd"/>
      <w:r>
        <w:rPr>
          <w:spacing w:val="-2"/>
          <w:sz w:val="28"/>
          <w:szCs w:val="28"/>
          <w:lang w:val="en-US"/>
        </w:rPr>
        <w:t xml:space="preserve"> </w:t>
      </w:r>
      <w:proofErr w:type="spellStart"/>
      <w:r>
        <w:rPr>
          <w:spacing w:val="-2"/>
          <w:sz w:val="28"/>
          <w:szCs w:val="28"/>
          <w:lang w:val="en-US"/>
        </w:rPr>
        <w:t>hiện</w:t>
      </w:r>
      <w:proofErr w:type="spellEnd"/>
      <w:r>
        <w:rPr>
          <w:spacing w:val="-2"/>
          <w:sz w:val="28"/>
          <w:szCs w:val="28"/>
          <w:lang w:val="en-US"/>
        </w:rPr>
        <w:t xml:space="preserve"> </w:t>
      </w:r>
      <w:proofErr w:type="spellStart"/>
      <w:r>
        <w:rPr>
          <w:spacing w:val="-2"/>
          <w:sz w:val="28"/>
          <w:szCs w:val="28"/>
          <w:lang w:val="en-US"/>
        </w:rPr>
        <w:t>chính</w:t>
      </w:r>
      <w:proofErr w:type="spellEnd"/>
      <w:r>
        <w:rPr>
          <w:spacing w:val="-2"/>
          <w:sz w:val="28"/>
          <w:szCs w:val="28"/>
          <w:lang w:val="en-US"/>
        </w:rPr>
        <w:t xml:space="preserve"> </w:t>
      </w:r>
      <w:proofErr w:type="spellStart"/>
      <w:r>
        <w:rPr>
          <w:spacing w:val="-2"/>
          <w:sz w:val="28"/>
          <w:szCs w:val="28"/>
          <w:lang w:val="en-US"/>
        </w:rPr>
        <w:t>sách</w:t>
      </w:r>
      <w:proofErr w:type="spellEnd"/>
      <w:r>
        <w:rPr>
          <w:spacing w:val="-2"/>
          <w:sz w:val="28"/>
          <w:szCs w:val="28"/>
          <w:lang w:val="en-US"/>
        </w:rPr>
        <w:t xml:space="preserve">, </w:t>
      </w:r>
      <w:proofErr w:type="spellStart"/>
      <w:r>
        <w:rPr>
          <w:spacing w:val="-2"/>
          <w:sz w:val="28"/>
          <w:szCs w:val="28"/>
          <w:lang w:val="en-US"/>
        </w:rPr>
        <w:t>chỉ</w:t>
      </w:r>
      <w:proofErr w:type="spellEnd"/>
      <w:r>
        <w:rPr>
          <w:spacing w:val="-2"/>
          <w:sz w:val="28"/>
          <w:szCs w:val="28"/>
          <w:lang w:val="en-US"/>
        </w:rPr>
        <w:t xml:space="preserve"> </w:t>
      </w:r>
      <w:proofErr w:type="spellStart"/>
      <w:r>
        <w:rPr>
          <w:spacing w:val="-2"/>
          <w:sz w:val="28"/>
          <w:szCs w:val="28"/>
          <w:lang w:val="en-US"/>
        </w:rPr>
        <w:t>đạo</w:t>
      </w:r>
      <w:proofErr w:type="spellEnd"/>
      <w:r>
        <w:rPr>
          <w:spacing w:val="-2"/>
          <w:sz w:val="28"/>
          <w:szCs w:val="28"/>
          <w:lang w:val="en-US"/>
        </w:rPr>
        <w:t xml:space="preserve"> </w:t>
      </w:r>
      <w:proofErr w:type="spellStart"/>
      <w:r>
        <w:rPr>
          <w:spacing w:val="-2"/>
          <w:sz w:val="28"/>
          <w:szCs w:val="28"/>
          <w:lang w:val="en-US"/>
        </w:rPr>
        <w:t>các</w:t>
      </w:r>
      <w:proofErr w:type="spellEnd"/>
      <w:r>
        <w:rPr>
          <w:spacing w:val="-2"/>
          <w:sz w:val="28"/>
          <w:szCs w:val="28"/>
          <w:lang w:val="en-US"/>
        </w:rPr>
        <w:t xml:space="preserve"> </w:t>
      </w:r>
      <w:proofErr w:type="spellStart"/>
      <w:r>
        <w:rPr>
          <w:spacing w:val="-2"/>
          <w:sz w:val="28"/>
          <w:szCs w:val="28"/>
          <w:lang w:val="en-US"/>
        </w:rPr>
        <w:t>ngành</w:t>
      </w:r>
      <w:proofErr w:type="spellEnd"/>
      <w:r>
        <w:rPr>
          <w:spacing w:val="-2"/>
          <w:sz w:val="28"/>
          <w:szCs w:val="28"/>
          <w:lang w:val="en-US"/>
        </w:rPr>
        <w:t xml:space="preserve"> </w:t>
      </w:r>
      <w:proofErr w:type="spellStart"/>
      <w:r>
        <w:rPr>
          <w:spacing w:val="-2"/>
          <w:sz w:val="28"/>
          <w:szCs w:val="28"/>
          <w:lang w:val="en-US"/>
        </w:rPr>
        <w:t>hướng</w:t>
      </w:r>
      <w:proofErr w:type="spellEnd"/>
      <w:r>
        <w:rPr>
          <w:spacing w:val="-2"/>
          <w:sz w:val="28"/>
          <w:szCs w:val="28"/>
          <w:lang w:val="en-US"/>
        </w:rPr>
        <w:t xml:space="preserve"> </w:t>
      </w:r>
      <w:proofErr w:type="spellStart"/>
      <w:r>
        <w:rPr>
          <w:spacing w:val="-2"/>
          <w:sz w:val="28"/>
          <w:szCs w:val="28"/>
          <w:lang w:val="en-US"/>
        </w:rPr>
        <w:t>dẫn</w:t>
      </w:r>
      <w:proofErr w:type="spellEnd"/>
      <w:r>
        <w:rPr>
          <w:spacing w:val="-2"/>
          <w:sz w:val="28"/>
          <w:szCs w:val="28"/>
          <w:lang w:val="en-US"/>
        </w:rPr>
        <w:t xml:space="preserve"> </w:t>
      </w:r>
      <w:proofErr w:type="spellStart"/>
      <w:r>
        <w:rPr>
          <w:spacing w:val="-2"/>
          <w:sz w:val="28"/>
          <w:szCs w:val="28"/>
          <w:lang w:val="en-US"/>
        </w:rPr>
        <w:t>thực</w:t>
      </w:r>
      <w:proofErr w:type="spellEnd"/>
      <w:r>
        <w:rPr>
          <w:spacing w:val="-2"/>
          <w:sz w:val="28"/>
          <w:szCs w:val="28"/>
          <w:lang w:val="en-US"/>
        </w:rPr>
        <w:t xml:space="preserve"> </w:t>
      </w:r>
      <w:proofErr w:type="spellStart"/>
      <w:r>
        <w:rPr>
          <w:spacing w:val="-2"/>
          <w:sz w:val="28"/>
          <w:szCs w:val="28"/>
          <w:lang w:val="en-US"/>
        </w:rPr>
        <w:t>hiện</w:t>
      </w:r>
      <w:proofErr w:type="spellEnd"/>
      <w:r>
        <w:rPr>
          <w:spacing w:val="-2"/>
          <w:sz w:val="28"/>
          <w:szCs w:val="28"/>
          <w:lang w:val="en-US"/>
        </w:rPr>
        <w:t>.</w:t>
      </w:r>
    </w:p>
    <w:p w14:paraId="17EA5819" w14:textId="151FCF10" w:rsidR="00D920EF" w:rsidRDefault="00B22866" w:rsidP="00063568">
      <w:pPr>
        <w:pStyle w:val="ListParagraph"/>
        <w:numPr>
          <w:ilvl w:val="1"/>
          <w:numId w:val="1"/>
        </w:numPr>
        <w:tabs>
          <w:tab w:val="left" w:pos="709"/>
        </w:tabs>
        <w:spacing w:before="120" w:after="120" w:line="320" w:lineRule="exact"/>
        <w:jc w:val="both"/>
        <w:rPr>
          <w:b/>
          <w:bCs/>
          <w:sz w:val="28"/>
          <w:szCs w:val="28"/>
          <w:lang w:val="en-US"/>
        </w:rPr>
      </w:pPr>
      <w:proofErr w:type="spellStart"/>
      <w:r w:rsidRPr="00063568">
        <w:rPr>
          <w:b/>
          <w:bCs/>
          <w:sz w:val="28"/>
          <w:szCs w:val="28"/>
          <w:lang w:val="en-US"/>
        </w:rPr>
        <w:lastRenderedPageBreak/>
        <w:t>Kết</w:t>
      </w:r>
      <w:proofErr w:type="spellEnd"/>
      <w:r w:rsidRPr="00063568">
        <w:rPr>
          <w:b/>
          <w:bCs/>
          <w:sz w:val="28"/>
          <w:szCs w:val="28"/>
          <w:lang w:val="en-US"/>
        </w:rPr>
        <w:t xml:space="preserve"> </w:t>
      </w:r>
      <w:proofErr w:type="spellStart"/>
      <w:r w:rsidRPr="00063568">
        <w:rPr>
          <w:b/>
          <w:bCs/>
          <w:sz w:val="28"/>
          <w:szCs w:val="28"/>
          <w:lang w:val="en-US"/>
        </w:rPr>
        <w:t>quả</w:t>
      </w:r>
      <w:proofErr w:type="spellEnd"/>
      <w:r w:rsidRPr="00063568">
        <w:rPr>
          <w:b/>
          <w:bCs/>
          <w:sz w:val="28"/>
          <w:szCs w:val="28"/>
          <w:lang w:val="en-US"/>
        </w:rPr>
        <w:t xml:space="preserve"> </w:t>
      </w:r>
      <w:proofErr w:type="spellStart"/>
      <w:r w:rsidRPr="00063568">
        <w:rPr>
          <w:b/>
          <w:bCs/>
          <w:sz w:val="28"/>
          <w:szCs w:val="28"/>
          <w:lang w:val="en-US"/>
        </w:rPr>
        <w:t>thực</w:t>
      </w:r>
      <w:proofErr w:type="spellEnd"/>
      <w:r w:rsidRPr="00063568">
        <w:rPr>
          <w:b/>
          <w:bCs/>
          <w:sz w:val="28"/>
          <w:szCs w:val="28"/>
          <w:lang w:val="en-US"/>
        </w:rPr>
        <w:t xml:space="preserve"> </w:t>
      </w:r>
      <w:proofErr w:type="spellStart"/>
      <w:r w:rsidRPr="00063568">
        <w:rPr>
          <w:b/>
          <w:bCs/>
          <w:sz w:val="28"/>
          <w:szCs w:val="28"/>
          <w:lang w:val="en-US"/>
        </w:rPr>
        <w:t>hiện</w:t>
      </w:r>
      <w:proofErr w:type="spellEnd"/>
      <w:r w:rsidRPr="00063568">
        <w:rPr>
          <w:b/>
          <w:bCs/>
          <w:sz w:val="28"/>
          <w:szCs w:val="28"/>
          <w:lang w:val="en-US"/>
        </w:rPr>
        <w:t xml:space="preserve"> </w:t>
      </w:r>
      <w:proofErr w:type="spellStart"/>
      <w:r w:rsidR="00063568">
        <w:rPr>
          <w:b/>
          <w:bCs/>
          <w:sz w:val="28"/>
          <w:szCs w:val="28"/>
          <w:lang w:val="en-US"/>
        </w:rPr>
        <w:t>Nghị</w:t>
      </w:r>
      <w:proofErr w:type="spellEnd"/>
      <w:r w:rsidR="00063568">
        <w:rPr>
          <w:b/>
          <w:bCs/>
          <w:sz w:val="28"/>
          <w:szCs w:val="28"/>
          <w:lang w:val="en-US"/>
        </w:rPr>
        <w:t xml:space="preserve"> </w:t>
      </w:r>
      <w:proofErr w:type="spellStart"/>
      <w:r w:rsidR="00063568">
        <w:rPr>
          <w:b/>
          <w:bCs/>
          <w:sz w:val="28"/>
          <w:szCs w:val="28"/>
          <w:lang w:val="en-US"/>
        </w:rPr>
        <w:t>quyết</w:t>
      </w:r>
      <w:proofErr w:type="spellEnd"/>
      <w:r w:rsidRPr="00063568">
        <w:rPr>
          <w:b/>
          <w:bCs/>
          <w:sz w:val="28"/>
          <w:szCs w:val="28"/>
          <w:lang w:val="en-US"/>
        </w:rPr>
        <w:t xml:space="preserve"> </w:t>
      </w:r>
      <w:proofErr w:type="spellStart"/>
      <w:r w:rsidRPr="00063568">
        <w:rPr>
          <w:b/>
          <w:bCs/>
          <w:sz w:val="28"/>
          <w:szCs w:val="28"/>
          <w:lang w:val="en-US"/>
        </w:rPr>
        <w:t>giai</w:t>
      </w:r>
      <w:proofErr w:type="spellEnd"/>
      <w:r w:rsidRPr="00063568">
        <w:rPr>
          <w:b/>
          <w:bCs/>
          <w:sz w:val="28"/>
          <w:szCs w:val="28"/>
          <w:lang w:val="en-US"/>
        </w:rPr>
        <w:t xml:space="preserve"> </w:t>
      </w:r>
      <w:proofErr w:type="spellStart"/>
      <w:r w:rsidRPr="00063568">
        <w:rPr>
          <w:b/>
          <w:bCs/>
          <w:sz w:val="28"/>
          <w:szCs w:val="28"/>
          <w:lang w:val="en-US"/>
        </w:rPr>
        <w:t>đoạn</w:t>
      </w:r>
      <w:proofErr w:type="spellEnd"/>
      <w:r w:rsidRPr="00063568">
        <w:rPr>
          <w:b/>
          <w:bCs/>
          <w:sz w:val="28"/>
          <w:szCs w:val="28"/>
          <w:lang w:val="en-US"/>
        </w:rPr>
        <w:t xml:space="preserve"> 2021-2025</w:t>
      </w:r>
    </w:p>
    <w:p w14:paraId="667E051B" w14:textId="4F1B2CC4" w:rsidR="00063568" w:rsidRPr="00063568" w:rsidRDefault="00063568" w:rsidP="00063568">
      <w:pPr>
        <w:tabs>
          <w:tab w:val="left" w:pos="709"/>
        </w:tabs>
        <w:spacing w:before="120" w:after="120" w:line="320" w:lineRule="exact"/>
        <w:ind w:left="710"/>
        <w:jc w:val="both"/>
        <w:rPr>
          <w:b/>
          <w:bCs/>
          <w:sz w:val="28"/>
          <w:szCs w:val="28"/>
          <w:lang w:val="en-US"/>
        </w:rPr>
      </w:pPr>
      <w:r>
        <w:rPr>
          <w:b/>
          <w:bCs/>
          <w:sz w:val="28"/>
          <w:szCs w:val="28"/>
          <w:lang w:val="en-US"/>
        </w:rPr>
        <w:t xml:space="preserve">a) </w:t>
      </w:r>
      <w:proofErr w:type="spellStart"/>
      <w:r>
        <w:rPr>
          <w:b/>
          <w:bCs/>
          <w:sz w:val="28"/>
          <w:szCs w:val="28"/>
          <w:lang w:val="en-US"/>
        </w:rPr>
        <w:t>Kết</w:t>
      </w:r>
      <w:proofErr w:type="spellEnd"/>
      <w:r>
        <w:rPr>
          <w:b/>
          <w:bCs/>
          <w:sz w:val="28"/>
          <w:szCs w:val="28"/>
          <w:lang w:val="en-US"/>
        </w:rPr>
        <w:t xml:space="preserve"> </w:t>
      </w:r>
      <w:proofErr w:type="spellStart"/>
      <w:r>
        <w:rPr>
          <w:b/>
          <w:bCs/>
          <w:sz w:val="28"/>
          <w:szCs w:val="28"/>
          <w:lang w:val="en-US"/>
        </w:rPr>
        <w:t>quả</w:t>
      </w:r>
      <w:proofErr w:type="spellEnd"/>
      <w:r>
        <w:rPr>
          <w:b/>
          <w:bCs/>
          <w:sz w:val="28"/>
          <w:szCs w:val="28"/>
          <w:lang w:val="en-US"/>
        </w:rPr>
        <w:t xml:space="preserve"> </w:t>
      </w:r>
      <w:proofErr w:type="spellStart"/>
      <w:r>
        <w:rPr>
          <w:b/>
          <w:bCs/>
          <w:sz w:val="28"/>
          <w:szCs w:val="28"/>
          <w:lang w:val="en-US"/>
        </w:rPr>
        <w:t>thực</w:t>
      </w:r>
      <w:proofErr w:type="spellEnd"/>
      <w:r>
        <w:rPr>
          <w:b/>
          <w:bCs/>
          <w:sz w:val="28"/>
          <w:szCs w:val="28"/>
          <w:lang w:val="en-US"/>
        </w:rPr>
        <w:t xml:space="preserve"> </w:t>
      </w:r>
      <w:proofErr w:type="spellStart"/>
      <w:r>
        <w:rPr>
          <w:b/>
          <w:bCs/>
          <w:sz w:val="28"/>
          <w:szCs w:val="28"/>
          <w:lang w:val="en-US"/>
        </w:rPr>
        <w:t>hiện</w:t>
      </w:r>
      <w:proofErr w:type="spellEnd"/>
      <w:r>
        <w:rPr>
          <w:b/>
          <w:bCs/>
          <w:sz w:val="28"/>
          <w:szCs w:val="28"/>
          <w:lang w:val="en-US"/>
        </w:rPr>
        <w:t xml:space="preserve"> </w:t>
      </w:r>
      <w:proofErr w:type="spellStart"/>
      <w:r>
        <w:rPr>
          <w:b/>
          <w:bCs/>
          <w:sz w:val="28"/>
          <w:szCs w:val="28"/>
          <w:lang w:val="en-US"/>
        </w:rPr>
        <w:t>các</w:t>
      </w:r>
      <w:proofErr w:type="spellEnd"/>
      <w:r>
        <w:rPr>
          <w:b/>
          <w:bCs/>
          <w:sz w:val="28"/>
          <w:szCs w:val="28"/>
          <w:lang w:val="en-US"/>
        </w:rPr>
        <w:t xml:space="preserve"> </w:t>
      </w:r>
      <w:proofErr w:type="spellStart"/>
      <w:r>
        <w:rPr>
          <w:b/>
          <w:bCs/>
          <w:sz w:val="28"/>
          <w:szCs w:val="28"/>
          <w:lang w:val="en-US"/>
        </w:rPr>
        <w:t>chính</w:t>
      </w:r>
      <w:proofErr w:type="spellEnd"/>
      <w:r>
        <w:rPr>
          <w:b/>
          <w:bCs/>
          <w:sz w:val="28"/>
          <w:szCs w:val="28"/>
          <w:lang w:val="en-US"/>
        </w:rPr>
        <w:t xml:space="preserve"> </w:t>
      </w:r>
      <w:proofErr w:type="spellStart"/>
      <w:r>
        <w:rPr>
          <w:b/>
          <w:bCs/>
          <w:sz w:val="28"/>
          <w:szCs w:val="28"/>
          <w:lang w:val="en-US"/>
        </w:rPr>
        <w:t>sách</w:t>
      </w:r>
      <w:proofErr w:type="spellEnd"/>
    </w:p>
    <w:p w14:paraId="395F3D62" w14:textId="1EBB5708" w:rsidR="003D4F59" w:rsidRPr="003D4F59" w:rsidRDefault="003D4F59" w:rsidP="003D4F59">
      <w:pPr>
        <w:spacing w:before="60"/>
        <w:ind w:firstLine="720"/>
        <w:jc w:val="both"/>
        <w:rPr>
          <w:sz w:val="28"/>
          <w:szCs w:val="28"/>
          <w:lang w:val="nl-NL"/>
        </w:rPr>
      </w:pPr>
      <w:r w:rsidRPr="003D4F59">
        <w:rPr>
          <w:sz w:val="28"/>
          <w:szCs w:val="28"/>
          <w:lang w:val="nl-NL"/>
        </w:rPr>
        <w:t xml:space="preserve">- Tổng số người được hỗ trợ chi phí khám, chữa bệnh theo các chính sách tại NQ 15/2021/NQ-HĐND giai đoạn 2021-2025: </w:t>
      </w:r>
      <w:r w:rsidRPr="003D4F59">
        <w:rPr>
          <w:b/>
          <w:bCs/>
          <w:sz w:val="28"/>
          <w:szCs w:val="28"/>
          <w:lang w:val="nl-NL"/>
        </w:rPr>
        <w:t>241.119</w:t>
      </w:r>
      <w:r w:rsidRPr="003D4F59">
        <w:rPr>
          <w:sz w:val="28"/>
          <w:szCs w:val="28"/>
          <w:lang w:val="nl-NL"/>
        </w:rPr>
        <w:t xml:space="preserve"> lượt người (trong đó: Phụ nữ nghèo sinh con tại các cơ sở KCB công lập: </w:t>
      </w:r>
      <w:r w:rsidRPr="003D4F59">
        <w:rPr>
          <w:b/>
          <w:bCs/>
          <w:sz w:val="28"/>
          <w:szCs w:val="28"/>
          <w:lang w:val="nl-NL"/>
        </w:rPr>
        <w:t>5.070</w:t>
      </w:r>
      <w:r w:rsidRPr="003D4F59">
        <w:rPr>
          <w:b/>
          <w:bCs/>
          <w:color w:val="FF0000"/>
          <w:sz w:val="28"/>
          <w:szCs w:val="28"/>
          <w:lang w:val="nl-NL"/>
        </w:rPr>
        <w:t xml:space="preserve"> </w:t>
      </w:r>
      <w:r w:rsidRPr="003D4F59">
        <w:rPr>
          <w:sz w:val="28"/>
          <w:szCs w:val="28"/>
          <w:lang w:val="nl-NL"/>
        </w:rPr>
        <w:t xml:space="preserve">lượt người). Bình quân 01 năm hỗ trợ </w:t>
      </w:r>
      <w:r w:rsidRPr="003D4F59">
        <w:rPr>
          <w:b/>
          <w:bCs/>
          <w:sz w:val="28"/>
          <w:szCs w:val="28"/>
          <w:lang w:val="nl-NL"/>
        </w:rPr>
        <w:t>48.224 lượt người</w:t>
      </w:r>
      <w:r w:rsidRPr="003D4F59">
        <w:rPr>
          <w:sz w:val="28"/>
          <w:szCs w:val="28"/>
          <w:lang w:val="nl-NL"/>
        </w:rPr>
        <w:t xml:space="preserve">, trong đó Phụ nữ nghèo sinh con tại các cơ sở KCB công lập: </w:t>
      </w:r>
      <w:r w:rsidRPr="003D4F59">
        <w:rPr>
          <w:b/>
          <w:bCs/>
          <w:sz w:val="28"/>
          <w:szCs w:val="28"/>
          <w:lang w:val="nl-NL"/>
        </w:rPr>
        <w:t>1.014 người</w:t>
      </w:r>
      <w:r w:rsidRPr="003D4F59">
        <w:rPr>
          <w:sz w:val="28"/>
          <w:szCs w:val="28"/>
          <w:lang w:val="nl-NL"/>
        </w:rPr>
        <w:t>.</w:t>
      </w:r>
    </w:p>
    <w:p w14:paraId="005C1F91" w14:textId="5BE52830" w:rsidR="003D4F59" w:rsidRDefault="003D4F59" w:rsidP="003D4F59">
      <w:pPr>
        <w:spacing w:before="120" w:after="120"/>
        <w:ind w:firstLine="710"/>
        <w:jc w:val="both"/>
        <w:rPr>
          <w:sz w:val="28"/>
          <w:szCs w:val="28"/>
          <w:lang w:val="nl-NL"/>
        </w:rPr>
      </w:pPr>
      <w:r w:rsidRPr="003D4F59">
        <w:rPr>
          <w:sz w:val="28"/>
          <w:szCs w:val="28"/>
          <w:lang w:val="nl-NL"/>
        </w:rPr>
        <w:t xml:space="preserve">- Tổng số tiền hỗ trợ cho các đối tượng giai đoạn 2021-2025 là: </w:t>
      </w:r>
      <w:r w:rsidRPr="003D4F59">
        <w:rPr>
          <w:b/>
          <w:bCs/>
          <w:sz w:val="28"/>
          <w:szCs w:val="28"/>
          <w:lang w:val="nl-NL"/>
        </w:rPr>
        <w:t>106.306 triệu</w:t>
      </w:r>
      <w:r w:rsidRPr="003D4F59">
        <w:rPr>
          <w:sz w:val="28"/>
          <w:szCs w:val="28"/>
          <w:lang w:val="nl-NL"/>
        </w:rPr>
        <w:t xml:space="preserve"> đồng</w:t>
      </w:r>
      <w:r w:rsidR="001F732E">
        <w:rPr>
          <w:sz w:val="28"/>
          <w:szCs w:val="28"/>
          <w:lang w:val="nl-NL"/>
        </w:rPr>
        <w:t>, cụ thể:</w:t>
      </w:r>
    </w:p>
    <w:p w14:paraId="43E7CD57" w14:textId="2482D414" w:rsidR="001F732E" w:rsidRPr="001F732E" w:rsidRDefault="001F732E" w:rsidP="001F732E">
      <w:pPr>
        <w:spacing w:before="120" w:after="120"/>
        <w:ind w:firstLine="710"/>
        <w:jc w:val="both"/>
        <w:rPr>
          <w:sz w:val="28"/>
          <w:szCs w:val="28"/>
          <w:lang w:val="nl-NL"/>
        </w:rPr>
      </w:pPr>
      <w:r w:rsidRPr="001F732E">
        <w:rPr>
          <w:sz w:val="28"/>
          <w:szCs w:val="28"/>
          <w:lang w:val="nl-NL"/>
        </w:rPr>
        <w:t xml:space="preserve">+ Hỗ trợ tiền ăn: </w:t>
      </w:r>
      <w:r>
        <w:rPr>
          <w:sz w:val="28"/>
          <w:szCs w:val="28"/>
          <w:lang w:val="nl-NL"/>
        </w:rPr>
        <w:t>80.941 triệu</w:t>
      </w:r>
      <w:r w:rsidRPr="001F732E">
        <w:rPr>
          <w:sz w:val="28"/>
          <w:szCs w:val="28"/>
          <w:lang w:val="nl-NL"/>
        </w:rPr>
        <w:t xml:space="preserve"> đồng.</w:t>
      </w:r>
    </w:p>
    <w:p w14:paraId="2EBD55B4" w14:textId="09C51475" w:rsidR="001F732E" w:rsidRPr="001F732E" w:rsidRDefault="001F732E" w:rsidP="001F732E">
      <w:pPr>
        <w:spacing w:before="120" w:after="120"/>
        <w:ind w:firstLine="710"/>
        <w:jc w:val="both"/>
        <w:rPr>
          <w:sz w:val="28"/>
          <w:szCs w:val="28"/>
          <w:lang w:val="nl-NL"/>
        </w:rPr>
      </w:pPr>
      <w:r w:rsidRPr="001F732E">
        <w:rPr>
          <w:sz w:val="28"/>
          <w:szCs w:val="28"/>
          <w:lang w:val="nl-NL"/>
        </w:rPr>
        <w:t xml:space="preserve">+ Hỗ trợ tiền đi lại: </w:t>
      </w:r>
      <w:r>
        <w:rPr>
          <w:sz w:val="28"/>
          <w:szCs w:val="28"/>
          <w:lang w:val="nl-NL"/>
        </w:rPr>
        <w:t>22.577 triệu</w:t>
      </w:r>
      <w:r w:rsidRPr="001F732E">
        <w:rPr>
          <w:sz w:val="28"/>
          <w:szCs w:val="28"/>
          <w:lang w:val="nl-NL"/>
        </w:rPr>
        <w:t xml:space="preserve"> đồng.</w:t>
      </w:r>
    </w:p>
    <w:p w14:paraId="308D9EBA" w14:textId="43438555" w:rsidR="001F732E" w:rsidRPr="001F732E" w:rsidRDefault="001F732E" w:rsidP="001F732E">
      <w:pPr>
        <w:spacing w:before="120" w:after="120"/>
        <w:ind w:firstLine="710"/>
        <w:jc w:val="both"/>
        <w:rPr>
          <w:sz w:val="28"/>
          <w:szCs w:val="28"/>
          <w:lang w:val="nl-NL"/>
        </w:rPr>
      </w:pPr>
      <w:r w:rsidRPr="001F732E">
        <w:rPr>
          <w:sz w:val="28"/>
          <w:szCs w:val="28"/>
          <w:lang w:val="nl-NL"/>
        </w:rPr>
        <w:t xml:space="preserve">+ Hỗ trợ tiền cho phụ nữ nghèo sinh con: </w:t>
      </w:r>
      <w:r>
        <w:rPr>
          <w:sz w:val="28"/>
          <w:szCs w:val="28"/>
          <w:lang w:val="nl-NL"/>
        </w:rPr>
        <w:t xml:space="preserve">2.788 triệu </w:t>
      </w:r>
      <w:r w:rsidRPr="001F732E">
        <w:rPr>
          <w:sz w:val="28"/>
          <w:szCs w:val="28"/>
          <w:lang w:val="nl-NL"/>
        </w:rPr>
        <w:t>đồng.</w:t>
      </w:r>
    </w:p>
    <w:p w14:paraId="24688597" w14:textId="77777777" w:rsidR="00E55A4B" w:rsidRPr="00E55A4B" w:rsidRDefault="00E55A4B" w:rsidP="003D4F59">
      <w:pPr>
        <w:spacing w:before="120" w:after="120"/>
        <w:ind w:firstLine="710"/>
        <w:jc w:val="both"/>
        <w:rPr>
          <w:bCs/>
          <w:sz w:val="28"/>
          <w:szCs w:val="28"/>
          <w:lang w:val="en-US"/>
        </w:rPr>
      </w:pPr>
      <w:r w:rsidRPr="00E55A4B">
        <w:rPr>
          <w:sz w:val="28"/>
          <w:szCs w:val="28"/>
          <w:lang w:val="nl-NL"/>
        </w:rPr>
        <w:t>- Thời gian hưởng mức hỗ trợ tiền ăn bình</w:t>
      </w:r>
      <w:r w:rsidRPr="00E55A4B">
        <w:rPr>
          <w:bCs/>
          <w:sz w:val="28"/>
          <w:szCs w:val="28"/>
        </w:rPr>
        <w:t xml:space="preserve"> quân/ bệnh nhân: </w:t>
      </w:r>
    </w:p>
    <w:p w14:paraId="58D9B418" w14:textId="75FB80BA" w:rsidR="00E55A4B" w:rsidRPr="00E55A4B" w:rsidRDefault="00E55A4B" w:rsidP="003D4F59">
      <w:pPr>
        <w:spacing w:before="120" w:after="120"/>
        <w:ind w:firstLine="710"/>
        <w:jc w:val="both"/>
        <w:rPr>
          <w:bCs/>
          <w:sz w:val="28"/>
          <w:szCs w:val="28"/>
        </w:rPr>
      </w:pPr>
      <w:r w:rsidRPr="00E55A4B">
        <w:rPr>
          <w:bCs/>
          <w:sz w:val="28"/>
          <w:szCs w:val="28"/>
          <w:lang w:val="en-US"/>
        </w:rPr>
        <w:t xml:space="preserve">+ </w:t>
      </w:r>
      <w:r w:rsidRPr="00E55A4B">
        <w:rPr>
          <w:bCs/>
          <w:sz w:val="28"/>
          <w:szCs w:val="28"/>
        </w:rPr>
        <w:t xml:space="preserve">Bệnh nhân điều trị nội trú: </w:t>
      </w:r>
      <w:r w:rsidR="00063568">
        <w:rPr>
          <w:b/>
          <w:bCs/>
          <w:sz w:val="28"/>
          <w:szCs w:val="28"/>
          <w:lang w:val="en-US"/>
        </w:rPr>
        <w:t>5,9</w:t>
      </w:r>
      <w:r w:rsidRPr="00E55A4B">
        <w:rPr>
          <w:bCs/>
          <w:sz w:val="28"/>
          <w:szCs w:val="28"/>
        </w:rPr>
        <w:t xml:space="preserve"> ngày.</w:t>
      </w:r>
    </w:p>
    <w:p w14:paraId="15F29C2B" w14:textId="26A67674" w:rsidR="001F732E" w:rsidRDefault="00E55A4B" w:rsidP="001F732E">
      <w:pPr>
        <w:spacing w:before="120" w:after="120"/>
        <w:ind w:firstLine="710"/>
        <w:jc w:val="both"/>
        <w:rPr>
          <w:bCs/>
          <w:sz w:val="28"/>
          <w:szCs w:val="28"/>
          <w:lang w:val="en-GB"/>
        </w:rPr>
      </w:pPr>
      <w:r w:rsidRPr="00E55A4B">
        <w:rPr>
          <w:bCs/>
          <w:sz w:val="28"/>
          <w:szCs w:val="28"/>
          <w:lang w:val="en-US"/>
        </w:rPr>
        <w:t xml:space="preserve">+ </w:t>
      </w:r>
      <w:r w:rsidRPr="00E55A4B">
        <w:rPr>
          <w:bCs/>
          <w:sz w:val="28"/>
          <w:szCs w:val="28"/>
        </w:rPr>
        <w:t xml:space="preserve">Phụ nữ nghèo sinh con: </w:t>
      </w:r>
      <w:r w:rsidR="00063568">
        <w:rPr>
          <w:b/>
          <w:bCs/>
          <w:sz w:val="28"/>
          <w:szCs w:val="28"/>
          <w:lang w:val="en-US"/>
        </w:rPr>
        <w:t xml:space="preserve">3,6 </w:t>
      </w:r>
      <w:r w:rsidRPr="00E55A4B">
        <w:rPr>
          <w:bCs/>
          <w:sz w:val="28"/>
          <w:szCs w:val="28"/>
        </w:rPr>
        <w:t>ngày.</w:t>
      </w:r>
    </w:p>
    <w:p w14:paraId="38A3F0A9" w14:textId="7418A4AA" w:rsidR="001F732E" w:rsidRPr="001F732E" w:rsidRDefault="001F732E" w:rsidP="001F732E">
      <w:pPr>
        <w:spacing w:before="120" w:after="120"/>
        <w:ind w:firstLine="710"/>
        <w:jc w:val="center"/>
        <w:rPr>
          <w:bCs/>
          <w:i/>
          <w:iCs/>
          <w:sz w:val="28"/>
          <w:szCs w:val="28"/>
          <w:lang w:val="en-GB"/>
        </w:rPr>
      </w:pPr>
      <w:r w:rsidRPr="001F732E">
        <w:rPr>
          <w:bCs/>
          <w:i/>
          <w:iCs/>
          <w:sz w:val="28"/>
          <w:szCs w:val="28"/>
          <w:lang w:val="en-GB"/>
        </w:rPr>
        <w:t>(</w:t>
      </w:r>
      <w:proofErr w:type="spellStart"/>
      <w:r w:rsidRPr="001F732E">
        <w:rPr>
          <w:bCs/>
          <w:i/>
          <w:iCs/>
          <w:sz w:val="28"/>
          <w:szCs w:val="28"/>
          <w:lang w:val="en-GB"/>
        </w:rPr>
        <w:t>Có</w:t>
      </w:r>
      <w:proofErr w:type="spellEnd"/>
      <w:r w:rsidRPr="001F732E">
        <w:rPr>
          <w:bCs/>
          <w:i/>
          <w:iCs/>
          <w:sz w:val="28"/>
          <w:szCs w:val="28"/>
          <w:lang w:val="en-GB"/>
        </w:rPr>
        <w:t xml:space="preserve"> </w:t>
      </w:r>
      <w:proofErr w:type="spellStart"/>
      <w:r w:rsidRPr="001F732E">
        <w:rPr>
          <w:bCs/>
          <w:i/>
          <w:iCs/>
          <w:sz w:val="28"/>
          <w:szCs w:val="28"/>
          <w:lang w:val="en-GB"/>
        </w:rPr>
        <w:t>biểu</w:t>
      </w:r>
      <w:proofErr w:type="spellEnd"/>
      <w:r w:rsidRPr="001F732E">
        <w:rPr>
          <w:bCs/>
          <w:i/>
          <w:iCs/>
          <w:sz w:val="28"/>
          <w:szCs w:val="28"/>
          <w:lang w:val="en-GB"/>
        </w:rPr>
        <w:t xml:space="preserve"> chi </w:t>
      </w:r>
      <w:proofErr w:type="spellStart"/>
      <w:r w:rsidRPr="001F732E">
        <w:rPr>
          <w:bCs/>
          <w:i/>
          <w:iCs/>
          <w:sz w:val="28"/>
          <w:szCs w:val="28"/>
          <w:lang w:val="en-GB"/>
        </w:rPr>
        <w:t>tiết</w:t>
      </w:r>
      <w:proofErr w:type="spellEnd"/>
      <w:r w:rsidRPr="001F732E">
        <w:rPr>
          <w:bCs/>
          <w:i/>
          <w:iCs/>
          <w:sz w:val="28"/>
          <w:szCs w:val="28"/>
          <w:lang w:val="en-GB"/>
        </w:rPr>
        <w:t xml:space="preserve"> </w:t>
      </w:r>
      <w:proofErr w:type="spellStart"/>
      <w:r w:rsidRPr="001F732E">
        <w:rPr>
          <w:bCs/>
          <w:i/>
          <w:iCs/>
          <w:sz w:val="28"/>
          <w:szCs w:val="28"/>
          <w:lang w:val="en-GB"/>
        </w:rPr>
        <w:t>kèm</w:t>
      </w:r>
      <w:proofErr w:type="spellEnd"/>
      <w:r w:rsidRPr="001F732E">
        <w:rPr>
          <w:bCs/>
          <w:i/>
          <w:iCs/>
          <w:sz w:val="28"/>
          <w:szCs w:val="28"/>
          <w:lang w:val="en-GB"/>
        </w:rPr>
        <w:t xml:space="preserve"> </w:t>
      </w:r>
      <w:proofErr w:type="spellStart"/>
      <w:r w:rsidRPr="001F732E">
        <w:rPr>
          <w:bCs/>
          <w:i/>
          <w:iCs/>
          <w:sz w:val="28"/>
          <w:szCs w:val="28"/>
          <w:lang w:val="en-GB"/>
        </w:rPr>
        <w:t>theo</w:t>
      </w:r>
      <w:proofErr w:type="spellEnd"/>
      <w:r w:rsidRPr="001F732E">
        <w:rPr>
          <w:bCs/>
          <w:i/>
          <w:iCs/>
          <w:sz w:val="28"/>
          <w:szCs w:val="28"/>
          <w:lang w:val="en-GB"/>
        </w:rPr>
        <w:t>)</w:t>
      </w:r>
    </w:p>
    <w:p w14:paraId="6AEA8B56" w14:textId="66EFD079" w:rsidR="00B22866" w:rsidRPr="00B22866" w:rsidRDefault="00B22866" w:rsidP="003D4F59">
      <w:pPr>
        <w:tabs>
          <w:tab w:val="left" w:pos="709"/>
        </w:tabs>
        <w:spacing w:before="120" w:after="120" w:line="320" w:lineRule="exact"/>
        <w:jc w:val="both"/>
        <w:rPr>
          <w:b/>
          <w:bCs/>
          <w:sz w:val="28"/>
          <w:szCs w:val="28"/>
          <w:lang w:val="en-US"/>
        </w:rPr>
      </w:pPr>
      <w:r w:rsidRPr="00B22866">
        <w:rPr>
          <w:b/>
          <w:bCs/>
          <w:sz w:val="28"/>
          <w:szCs w:val="28"/>
          <w:lang w:val="en-US"/>
        </w:rPr>
        <w:tab/>
      </w:r>
      <w:r w:rsidR="00A0695C">
        <w:rPr>
          <w:b/>
          <w:bCs/>
          <w:sz w:val="28"/>
          <w:szCs w:val="28"/>
          <w:lang w:val="en-US"/>
        </w:rPr>
        <w:t>b)</w:t>
      </w:r>
      <w:r w:rsidRPr="00B22866">
        <w:rPr>
          <w:b/>
          <w:bCs/>
          <w:sz w:val="28"/>
          <w:szCs w:val="28"/>
          <w:lang w:val="en-US"/>
        </w:rPr>
        <w:t xml:space="preserve"> </w:t>
      </w:r>
      <w:proofErr w:type="spellStart"/>
      <w:r w:rsidR="00063568">
        <w:rPr>
          <w:b/>
          <w:bCs/>
          <w:sz w:val="28"/>
          <w:szCs w:val="28"/>
          <w:lang w:val="en-US"/>
        </w:rPr>
        <w:t>Ưu</w:t>
      </w:r>
      <w:proofErr w:type="spellEnd"/>
      <w:r w:rsidR="00063568">
        <w:rPr>
          <w:b/>
          <w:bCs/>
          <w:sz w:val="28"/>
          <w:szCs w:val="28"/>
          <w:lang w:val="en-US"/>
        </w:rPr>
        <w:t xml:space="preserve"> </w:t>
      </w:r>
      <w:proofErr w:type="spellStart"/>
      <w:r w:rsidR="00063568">
        <w:rPr>
          <w:b/>
          <w:bCs/>
          <w:sz w:val="28"/>
          <w:szCs w:val="28"/>
          <w:lang w:val="en-US"/>
        </w:rPr>
        <w:t>điểm</w:t>
      </w:r>
      <w:proofErr w:type="spellEnd"/>
      <w:r w:rsidR="00063568">
        <w:rPr>
          <w:b/>
          <w:bCs/>
          <w:sz w:val="28"/>
          <w:szCs w:val="28"/>
          <w:lang w:val="en-US"/>
        </w:rPr>
        <w:t xml:space="preserve">, </w:t>
      </w:r>
      <w:proofErr w:type="spellStart"/>
      <w:r w:rsidR="00A0695C">
        <w:rPr>
          <w:b/>
          <w:bCs/>
          <w:sz w:val="28"/>
          <w:szCs w:val="28"/>
          <w:lang w:val="en-US"/>
        </w:rPr>
        <w:t>bất</w:t>
      </w:r>
      <w:proofErr w:type="spellEnd"/>
      <w:r w:rsidR="00A0695C">
        <w:rPr>
          <w:b/>
          <w:bCs/>
          <w:sz w:val="28"/>
          <w:szCs w:val="28"/>
          <w:lang w:val="en-US"/>
        </w:rPr>
        <w:t xml:space="preserve"> </w:t>
      </w:r>
      <w:proofErr w:type="spellStart"/>
      <w:r w:rsidR="00A0695C">
        <w:rPr>
          <w:b/>
          <w:bCs/>
          <w:sz w:val="28"/>
          <w:szCs w:val="28"/>
          <w:lang w:val="en-US"/>
        </w:rPr>
        <w:t>cập</w:t>
      </w:r>
      <w:proofErr w:type="spellEnd"/>
      <w:r w:rsidR="00063568">
        <w:rPr>
          <w:b/>
          <w:bCs/>
          <w:sz w:val="28"/>
          <w:szCs w:val="28"/>
          <w:lang w:val="en-US"/>
        </w:rPr>
        <w:t xml:space="preserve">, </w:t>
      </w:r>
      <w:proofErr w:type="spellStart"/>
      <w:r w:rsidR="00063568">
        <w:rPr>
          <w:b/>
          <w:bCs/>
          <w:sz w:val="28"/>
          <w:szCs w:val="28"/>
          <w:lang w:val="en-US"/>
        </w:rPr>
        <w:t>hạn</w:t>
      </w:r>
      <w:proofErr w:type="spellEnd"/>
      <w:r w:rsidR="00063568">
        <w:rPr>
          <w:b/>
          <w:bCs/>
          <w:sz w:val="28"/>
          <w:szCs w:val="28"/>
          <w:lang w:val="en-US"/>
        </w:rPr>
        <w:t xml:space="preserve"> </w:t>
      </w:r>
      <w:proofErr w:type="spellStart"/>
      <w:r w:rsidR="00063568">
        <w:rPr>
          <w:b/>
          <w:bCs/>
          <w:sz w:val="28"/>
          <w:szCs w:val="28"/>
          <w:lang w:val="en-US"/>
        </w:rPr>
        <w:t>chế</w:t>
      </w:r>
      <w:proofErr w:type="spellEnd"/>
    </w:p>
    <w:p w14:paraId="4CB17573" w14:textId="0375A7FE" w:rsidR="00B22866" w:rsidRPr="00B22866" w:rsidRDefault="00A0695C" w:rsidP="003D4F59">
      <w:pPr>
        <w:pStyle w:val="ListParagraph"/>
        <w:spacing w:before="120" w:after="120" w:line="320" w:lineRule="exact"/>
        <w:ind w:left="266" w:firstLine="443"/>
        <w:jc w:val="both"/>
        <w:rPr>
          <w:b/>
          <w:bCs/>
          <w:sz w:val="28"/>
          <w:szCs w:val="28"/>
          <w:lang w:val="en-US"/>
        </w:rPr>
      </w:pPr>
      <w:r>
        <w:rPr>
          <w:b/>
          <w:bCs/>
          <w:sz w:val="28"/>
          <w:szCs w:val="28"/>
          <w:lang w:val="en-US"/>
        </w:rPr>
        <w:t>*</w:t>
      </w:r>
      <w:proofErr w:type="spellStart"/>
      <w:r w:rsidR="00B22866" w:rsidRPr="00B22866">
        <w:rPr>
          <w:b/>
          <w:bCs/>
          <w:sz w:val="28"/>
          <w:szCs w:val="28"/>
          <w:lang w:val="en-US"/>
        </w:rPr>
        <w:t>Ưu</w:t>
      </w:r>
      <w:proofErr w:type="spellEnd"/>
      <w:r w:rsidR="00B22866" w:rsidRPr="00B22866">
        <w:rPr>
          <w:b/>
          <w:bCs/>
          <w:sz w:val="28"/>
          <w:szCs w:val="28"/>
          <w:lang w:val="en-US"/>
        </w:rPr>
        <w:t xml:space="preserve"> </w:t>
      </w:r>
      <w:proofErr w:type="spellStart"/>
      <w:r w:rsidR="00B22866" w:rsidRPr="00B22866">
        <w:rPr>
          <w:b/>
          <w:bCs/>
          <w:sz w:val="28"/>
          <w:szCs w:val="28"/>
          <w:lang w:val="en-US"/>
        </w:rPr>
        <w:t>điểm</w:t>
      </w:r>
      <w:proofErr w:type="spellEnd"/>
    </w:p>
    <w:p w14:paraId="580A68C7" w14:textId="4F252915" w:rsidR="00B22866" w:rsidRPr="00B22866" w:rsidRDefault="003E560E" w:rsidP="003D4F59">
      <w:pPr>
        <w:spacing w:before="120" w:after="120" w:line="320" w:lineRule="exact"/>
        <w:ind w:firstLine="709"/>
        <w:jc w:val="both"/>
        <w:rPr>
          <w:spacing w:val="-2"/>
          <w:sz w:val="28"/>
          <w:szCs w:val="28"/>
          <w:lang w:val="sv-SE"/>
        </w:rPr>
      </w:pPr>
      <w:r>
        <w:rPr>
          <w:spacing w:val="-2"/>
          <w:sz w:val="28"/>
          <w:szCs w:val="28"/>
          <w:lang w:val="sv-SE"/>
        </w:rPr>
        <w:t xml:space="preserve">- </w:t>
      </w:r>
      <w:r w:rsidR="00B22866" w:rsidRPr="00B22866">
        <w:rPr>
          <w:spacing w:val="-2"/>
          <w:sz w:val="28"/>
          <w:szCs w:val="28"/>
          <w:lang w:val="sv-SE"/>
        </w:rPr>
        <w:t>Công tác triển khai thực hiện chính sách luôn được sự quan tâm lãnh đạo, chỉ đạo kịp thời của Tỉnh ủy, HĐND tỉnh; sự phối hợp kịp thời, chặt chẽ của các sở, ban, ngành trong quá trình tổ chức thực hiện, đồng thời nhận được sự ủng hộ, phối hợp của nhân dân trên địa bàn tỉnh góp phần triển khai thực hiện chính sách có hiệu quả.</w:t>
      </w:r>
    </w:p>
    <w:p w14:paraId="18F43203" w14:textId="653445F9" w:rsidR="00B22866" w:rsidRDefault="008765DC" w:rsidP="003D4F59">
      <w:pPr>
        <w:spacing w:before="120" w:after="120" w:line="320" w:lineRule="exact"/>
        <w:ind w:firstLine="709"/>
        <w:jc w:val="both"/>
        <w:rPr>
          <w:spacing w:val="-2"/>
          <w:sz w:val="28"/>
          <w:szCs w:val="28"/>
          <w:lang w:val="en-US"/>
        </w:rPr>
      </w:pPr>
      <w:r>
        <w:rPr>
          <w:spacing w:val="-2"/>
          <w:sz w:val="28"/>
          <w:szCs w:val="28"/>
          <w:lang w:val="en-US"/>
        </w:rPr>
        <w:t xml:space="preserve">- </w:t>
      </w:r>
      <w:r w:rsidR="00B22866" w:rsidRPr="00B22866">
        <w:rPr>
          <w:spacing w:val="-2"/>
          <w:sz w:val="28"/>
          <w:szCs w:val="28"/>
        </w:rPr>
        <w:t>Chính sách đã giúp nâng cao chất lượng khám chữa bệnh tại cơ sở y tế địa phương, giảm tình trạng quá tải tại bệnh viện tuyến trên</w:t>
      </w:r>
      <w:r w:rsidR="00B22866" w:rsidRPr="00B22866">
        <w:rPr>
          <w:spacing w:val="-2"/>
          <w:sz w:val="28"/>
          <w:szCs w:val="28"/>
          <w:lang w:val="en-US"/>
        </w:rPr>
        <w:t xml:space="preserve">. </w:t>
      </w:r>
      <w:r w:rsidR="00B22866" w:rsidRPr="00B22866">
        <w:rPr>
          <w:spacing w:val="-2"/>
          <w:sz w:val="28"/>
          <w:szCs w:val="28"/>
        </w:rPr>
        <w:t>Chính sách góp phần cải thiện đáng kể sức khỏe cộng đồng, đặc biệt là nhóm đối tượng người nghèo, người dân tộc thiểu số ở vùng khó khăn, đảm bảo quyền lợi công bằng trong chăm sóc sức khỏe cho người nghèo và người dân tộc thiểu số.</w:t>
      </w:r>
    </w:p>
    <w:p w14:paraId="2BB80833" w14:textId="61B555CB" w:rsidR="008765DC" w:rsidRPr="001F732E" w:rsidRDefault="008765DC" w:rsidP="003D4F59">
      <w:pPr>
        <w:spacing w:before="120" w:after="120" w:line="320" w:lineRule="exact"/>
        <w:ind w:firstLine="709"/>
        <w:jc w:val="both"/>
        <w:rPr>
          <w:spacing w:val="-2"/>
          <w:sz w:val="28"/>
          <w:szCs w:val="28"/>
          <w:lang w:val="sv-SE"/>
        </w:rPr>
      </w:pPr>
      <w:r w:rsidRPr="001F732E">
        <w:rPr>
          <w:spacing w:val="-2"/>
          <w:sz w:val="28"/>
          <w:szCs w:val="28"/>
          <w:lang w:val="sv-SE"/>
        </w:rPr>
        <w:t xml:space="preserve">- </w:t>
      </w:r>
      <w:r w:rsidRPr="001F732E">
        <w:rPr>
          <w:sz w:val="28"/>
          <w:szCs w:val="28"/>
          <w:lang w:val="vi-VN"/>
        </w:rPr>
        <w:t xml:space="preserve">Việc hỗ trợ tiền ăn, tiền đi lại cho người bệnh là người nghèo, DTTS khi đi KCB tại các cơ sở y tế công lập trên địa bàn tỉnh </w:t>
      </w:r>
      <w:r w:rsidRPr="001F732E">
        <w:rPr>
          <w:sz w:val="28"/>
          <w:szCs w:val="28"/>
        </w:rPr>
        <w:t>và hỗ trợ phụ nữ thuộc hộ nghèo khi sinh con tại cơ sở y tế công lập trên địa bàn tỉnh</w:t>
      </w:r>
      <w:r w:rsidRPr="001F732E">
        <w:rPr>
          <w:sz w:val="28"/>
          <w:szCs w:val="28"/>
          <w:lang w:val="vi-VN"/>
        </w:rPr>
        <w:t xml:space="preserve"> </w:t>
      </w:r>
      <w:r w:rsidRPr="001F732E">
        <w:rPr>
          <w:spacing w:val="-2"/>
          <w:sz w:val="28"/>
          <w:szCs w:val="28"/>
          <w:lang w:val="sv-SE"/>
        </w:rPr>
        <w:t xml:space="preserve">đã từng bước giảm bớt khó khăn về kinh tế cho người nghèo và một số đối tượng chính sách. Người nghèo, một số đối tượng chính sách được tiếp cận với dịch vụ y tế có chất lượng cao; giảm bớt các hủ tục lạc hậu như cúng bái khi ốm đau...; giúp cho người bệnh yên tâm điều trị, giảm bớt chi phí sinh hoạt, qua đó góp phần xóa đói giảm nghèo và thực hiện tốt chính sách an sinh xã hội trên địa bàn tỉnh. Đồng thời giúp giảm phần nào gánh nặng cho các cơ sở y tế công lập khi trước đây chủ yếu dựa vào nguồn quỹ từ thiện do các tổ chức, mạnh thường quân đóng góp hỗ trợ hoặc duyệt miễn phí cho những bệnh nhân nghèo, một số đối tượng chính sách không đủ khả năng chi trả </w:t>
      </w:r>
      <w:r w:rsidRPr="001F732E">
        <w:rPr>
          <w:spacing w:val="-2"/>
          <w:sz w:val="28"/>
          <w:szCs w:val="28"/>
          <w:lang w:val="sv-SE"/>
        </w:rPr>
        <w:lastRenderedPageBreak/>
        <w:t xml:space="preserve">viện phí. </w:t>
      </w:r>
    </w:p>
    <w:p w14:paraId="0202074B" w14:textId="5EE561DA" w:rsidR="008765DC" w:rsidRDefault="008765DC" w:rsidP="003D4F59">
      <w:pPr>
        <w:spacing w:before="120" w:after="120" w:line="320" w:lineRule="exact"/>
        <w:ind w:firstLine="709"/>
        <w:jc w:val="both"/>
        <w:rPr>
          <w:spacing w:val="-2"/>
          <w:sz w:val="28"/>
          <w:szCs w:val="28"/>
          <w:lang w:val="sv-SE"/>
        </w:rPr>
      </w:pPr>
      <w:r w:rsidRPr="008765DC">
        <w:rPr>
          <w:spacing w:val="-2"/>
          <w:sz w:val="28"/>
          <w:szCs w:val="28"/>
          <w:lang w:val="sv-SE"/>
        </w:rPr>
        <w:t>- Công tác tuyên truyền về chính sách được đẩy mạnh, sâu rộng tới từng thôn xóm; các thủ tục hành chính trong khám, chữa bệnh, xác nhận đối tượng, chi trả ngày càng tinh gọn tạo điều kiện người bệnh tiếp cận với dịch vụ y tế. Các cơ sở khám chữa bệnh tiếp tục được đầu tư về cơ sở vật chất, trang thiết bị, tạo điều kiện nâng cao chất lượng khám chữa bệnh. Công tác đào tạo nhân lực được chú trọng, tinh thần thái độ phục vụ của cán bộ, nhân viên y tế ngày càng tốt đã giúp người nghèo, DTTS được hưởng các dịch vụ khi đi khám chữa bệnh tại các cơ sở khám, chữa bệnh tại các cơ sở y tế công lập.</w:t>
      </w:r>
    </w:p>
    <w:p w14:paraId="2193B43A" w14:textId="73882D1C" w:rsidR="00A0695C" w:rsidRDefault="00A0695C" w:rsidP="003D4F59">
      <w:pPr>
        <w:spacing w:before="120" w:after="120" w:line="320" w:lineRule="exact"/>
        <w:ind w:firstLine="709"/>
        <w:jc w:val="both"/>
        <w:rPr>
          <w:b/>
          <w:bCs/>
          <w:spacing w:val="-2"/>
          <w:sz w:val="28"/>
          <w:szCs w:val="28"/>
          <w:lang w:val="sv-SE"/>
        </w:rPr>
      </w:pPr>
      <w:r w:rsidRPr="00A0695C">
        <w:rPr>
          <w:b/>
          <w:bCs/>
          <w:spacing w:val="-2"/>
          <w:sz w:val="28"/>
          <w:szCs w:val="28"/>
          <w:lang w:val="sv-SE"/>
        </w:rPr>
        <w:t>* Bất cập, hạn chế</w:t>
      </w:r>
    </w:p>
    <w:p w14:paraId="2583A637" w14:textId="77777777" w:rsidR="00D37DEC" w:rsidRDefault="00A0695C" w:rsidP="00D37DEC">
      <w:pPr>
        <w:spacing w:before="120" w:after="120" w:line="320" w:lineRule="exact"/>
        <w:ind w:firstLine="709"/>
        <w:jc w:val="both"/>
        <w:rPr>
          <w:spacing w:val="-2"/>
          <w:sz w:val="28"/>
          <w:szCs w:val="28"/>
          <w:lang w:val="en-GB"/>
        </w:rPr>
      </w:pPr>
      <w:r w:rsidRPr="004D7D25">
        <w:rPr>
          <w:spacing w:val="-2"/>
          <w:sz w:val="28"/>
          <w:szCs w:val="28"/>
          <w:lang w:val="sv-SE"/>
        </w:rPr>
        <w:t xml:space="preserve">- </w:t>
      </w:r>
      <w:r w:rsidRPr="004D7D25">
        <w:rPr>
          <w:spacing w:val="-2"/>
          <w:sz w:val="28"/>
          <w:szCs w:val="28"/>
        </w:rPr>
        <w:t>Việc xác định khoảng cách đi lại để thanh toán cho người bệnh khi đi khám chữa bệnh tại các cơ sở y tế tại một số vị trí vẫn chưa có hướng dẫn xác định đặc biệt hiện nay khi vừa sáp nhập tỉnh, kết thúc hoạt động cấp huyện.</w:t>
      </w:r>
      <w:r w:rsidR="00E13D73">
        <w:rPr>
          <w:spacing w:val="-2"/>
          <w:sz w:val="28"/>
          <w:szCs w:val="28"/>
          <w:lang w:val="en-GB"/>
        </w:rPr>
        <w:t xml:space="preserve"> </w:t>
      </w:r>
    </w:p>
    <w:p w14:paraId="4F72C82A" w14:textId="5D8247A0" w:rsidR="00B22866" w:rsidRPr="00A0695C" w:rsidRDefault="00D37DEC" w:rsidP="00D37DEC">
      <w:pPr>
        <w:spacing w:before="120" w:after="120" w:line="320" w:lineRule="exact"/>
        <w:ind w:firstLine="709"/>
        <w:jc w:val="both"/>
        <w:rPr>
          <w:b/>
          <w:bCs/>
          <w:sz w:val="28"/>
          <w:szCs w:val="28"/>
          <w:lang w:val="en-US"/>
        </w:rPr>
      </w:pPr>
      <w:r w:rsidRPr="00D37DEC">
        <w:rPr>
          <w:b/>
          <w:bCs/>
          <w:spacing w:val="-2"/>
          <w:sz w:val="28"/>
          <w:szCs w:val="28"/>
          <w:lang w:val="en-GB"/>
        </w:rPr>
        <w:t>3.</w:t>
      </w:r>
      <w:r>
        <w:rPr>
          <w:spacing w:val="-2"/>
          <w:sz w:val="28"/>
          <w:szCs w:val="28"/>
          <w:lang w:val="en-GB"/>
        </w:rPr>
        <w:t xml:space="preserve"> </w:t>
      </w:r>
      <w:proofErr w:type="spellStart"/>
      <w:r w:rsidR="00B22866" w:rsidRPr="00A0695C">
        <w:rPr>
          <w:b/>
          <w:bCs/>
          <w:sz w:val="28"/>
          <w:szCs w:val="28"/>
          <w:lang w:val="en-US"/>
        </w:rPr>
        <w:t>Khó</w:t>
      </w:r>
      <w:proofErr w:type="spellEnd"/>
      <w:r w:rsidR="00B22866" w:rsidRPr="00A0695C">
        <w:rPr>
          <w:b/>
          <w:bCs/>
          <w:sz w:val="28"/>
          <w:szCs w:val="28"/>
          <w:lang w:val="en-US"/>
        </w:rPr>
        <w:t xml:space="preserve"> </w:t>
      </w:r>
      <w:proofErr w:type="spellStart"/>
      <w:r w:rsidR="00B22866" w:rsidRPr="00A0695C">
        <w:rPr>
          <w:b/>
          <w:bCs/>
          <w:sz w:val="28"/>
          <w:szCs w:val="28"/>
          <w:lang w:val="en-US"/>
        </w:rPr>
        <w:t>khăn</w:t>
      </w:r>
      <w:proofErr w:type="spellEnd"/>
      <w:r w:rsidR="00B22866" w:rsidRPr="00A0695C">
        <w:rPr>
          <w:b/>
          <w:bCs/>
          <w:sz w:val="28"/>
          <w:szCs w:val="28"/>
          <w:lang w:val="en-US"/>
        </w:rPr>
        <w:t xml:space="preserve">, </w:t>
      </w:r>
      <w:proofErr w:type="spellStart"/>
      <w:r w:rsidR="00A0695C">
        <w:rPr>
          <w:b/>
          <w:bCs/>
          <w:sz w:val="28"/>
          <w:szCs w:val="28"/>
          <w:lang w:val="en-US"/>
        </w:rPr>
        <w:t>vướng</w:t>
      </w:r>
      <w:proofErr w:type="spellEnd"/>
      <w:r w:rsidR="00A0695C">
        <w:rPr>
          <w:b/>
          <w:bCs/>
          <w:sz w:val="28"/>
          <w:szCs w:val="28"/>
          <w:lang w:val="en-US"/>
        </w:rPr>
        <w:t xml:space="preserve"> </w:t>
      </w:r>
      <w:proofErr w:type="spellStart"/>
      <w:r w:rsidR="00A0695C">
        <w:rPr>
          <w:b/>
          <w:bCs/>
          <w:sz w:val="28"/>
          <w:szCs w:val="28"/>
          <w:lang w:val="en-US"/>
        </w:rPr>
        <w:t>mắc</w:t>
      </w:r>
      <w:proofErr w:type="spellEnd"/>
      <w:r w:rsidR="00A0695C">
        <w:rPr>
          <w:b/>
          <w:bCs/>
          <w:sz w:val="28"/>
          <w:szCs w:val="28"/>
          <w:lang w:val="en-US"/>
        </w:rPr>
        <w:t xml:space="preserve"> </w:t>
      </w:r>
      <w:proofErr w:type="spellStart"/>
      <w:r w:rsidR="00A0695C">
        <w:rPr>
          <w:b/>
          <w:bCs/>
          <w:sz w:val="28"/>
          <w:szCs w:val="28"/>
          <w:lang w:val="en-US"/>
        </w:rPr>
        <w:t>và</w:t>
      </w:r>
      <w:proofErr w:type="spellEnd"/>
      <w:r w:rsidR="00A0695C">
        <w:rPr>
          <w:b/>
          <w:bCs/>
          <w:sz w:val="28"/>
          <w:szCs w:val="28"/>
          <w:lang w:val="en-US"/>
        </w:rPr>
        <w:t xml:space="preserve"> </w:t>
      </w:r>
      <w:proofErr w:type="spellStart"/>
      <w:r w:rsidR="00A0695C">
        <w:rPr>
          <w:b/>
          <w:bCs/>
          <w:sz w:val="28"/>
          <w:szCs w:val="28"/>
          <w:lang w:val="en-US"/>
        </w:rPr>
        <w:t>nguyên</w:t>
      </w:r>
      <w:proofErr w:type="spellEnd"/>
      <w:r w:rsidR="00A0695C">
        <w:rPr>
          <w:b/>
          <w:bCs/>
          <w:sz w:val="28"/>
          <w:szCs w:val="28"/>
          <w:lang w:val="en-US"/>
        </w:rPr>
        <w:t xml:space="preserve"> </w:t>
      </w:r>
      <w:proofErr w:type="spellStart"/>
      <w:r w:rsidR="00A0695C">
        <w:rPr>
          <w:b/>
          <w:bCs/>
          <w:sz w:val="28"/>
          <w:szCs w:val="28"/>
          <w:lang w:val="en-US"/>
        </w:rPr>
        <w:t>nhân</w:t>
      </w:r>
      <w:proofErr w:type="spellEnd"/>
      <w:r w:rsidR="00A0695C">
        <w:rPr>
          <w:b/>
          <w:bCs/>
          <w:sz w:val="28"/>
          <w:szCs w:val="28"/>
          <w:lang w:val="en-US"/>
        </w:rPr>
        <w:t xml:space="preserve"> </w:t>
      </w:r>
    </w:p>
    <w:p w14:paraId="72960268" w14:textId="77777777" w:rsidR="00A0695C" w:rsidRPr="00A0695C" w:rsidRDefault="00A0695C" w:rsidP="00A0695C">
      <w:pPr>
        <w:widowControl/>
        <w:autoSpaceDE/>
        <w:autoSpaceDN/>
        <w:spacing w:before="120" w:after="120" w:line="320" w:lineRule="exact"/>
        <w:ind w:firstLine="709"/>
        <w:jc w:val="both"/>
        <w:rPr>
          <w:bCs/>
          <w:iCs/>
          <w:spacing w:val="-2"/>
          <w:sz w:val="28"/>
          <w:szCs w:val="28"/>
          <w:lang w:val="pl-PL"/>
        </w:rPr>
      </w:pPr>
      <w:r w:rsidRPr="00A0695C">
        <w:rPr>
          <w:spacing w:val="-2"/>
          <w:sz w:val="28"/>
          <w:szCs w:val="28"/>
        </w:rPr>
        <w:t xml:space="preserve">- </w:t>
      </w:r>
      <w:r w:rsidRPr="00A0695C">
        <w:rPr>
          <w:bCs/>
          <w:iCs/>
          <w:spacing w:val="-2"/>
          <w:sz w:val="28"/>
          <w:szCs w:val="28"/>
          <w:lang w:val="pl-PL"/>
        </w:rPr>
        <w:t xml:space="preserve">Người nghèo, người DTTS khi đi Khám chữa bệnh không cung cấp đủ giấy tờ xác nhận dù đã được hướng dẫn cụ thể </w:t>
      </w:r>
      <w:r w:rsidRPr="00A0695C">
        <w:rPr>
          <w:bCs/>
          <w:i/>
          <w:spacing w:val="-2"/>
          <w:sz w:val="28"/>
          <w:szCs w:val="28"/>
          <w:lang w:val="pl-PL"/>
        </w:rPr>
        <w:t>(đối với trẻ em thuộc hộ nghèo)</w:t>
      </w:r>
      <w:r w:rsidRPr="00A0695C">
        <w:rPr>
          <w:bCs/>
          <w:iCs/>
          <w:spacing w:val="-2"/>
          <w:sz w:val="28"/>
          <w:szCs w:val="28"/>
          <w:lang w:val="pl-PL"/>
        </w:rPr>
        <w:t xml:space="preserve"> nên không được hưởng hỗ trợ theo quy định.</w:t>
      </w:r>
    </w:p>
    <w:p w14:paraId="01DC6F32" w14:textId="39BB97A9" w:rsidR="00A0695C" w:rsidRPr="00A0695C" w:rsidRDefault="00A0695C" w:rsidP="003D4F59">
      <w:pPr>
        <w:widowControl/>
        <w:autoSpaceDE/>
        <w:autoSpaceDN/>
        <w:spacing w:before="120" w:after="120" w:line="320" w:lineRule="exact"/>
        <w:ind w:firstLine="709"/>
        <w:jc w:val="both"/>
        <w:rPr>
          <w:b/>
          <w:iCs/>
          <w:spacing w:val="-2"/>
          <w:sz w:val="28"/>
          <w:szCs w:val="28"/>
          <w:lang w:val="en-GB"/>
        </w:rPr>
      </w:pPr>
      <w:r>
        <w:rPr>
          <w:b/>
          <w:iCs/>
          <w:spacing w:val="-2"/>
          <w:sz w:val="28"/>
          <w:szCs w:val="28"/>
          <w:lang w:val="en-GB"/>
        </w:rPr>
        <w:t>4</w:t>
      </w:r>
      <w:r w:rsidRPr="00A0695C">
        <w:rPr>
          <w:b/>
          <w:iCs/>
          <w:spacing w:val="-2"/>
          <w:sz w:val="28"/>
          <w:szCs w:val="28"/>
          <w:lang w:val="en-GB"/>
        </w:rPr>
        <w:t xml:space="preserve">. </w:t>
      </w:r>
      <w:proofErr w:type="spellStart"/>
      <w:r w:rsidRPr="00A0695C">
        <w:rPr>
          <w:b/>
          <w:iCs/>
          <w:spacing w:val="-2"/>
          <w:sz w:val="28"/>
          <w:szCs w:val="28"/>
          <w:lang w:val="en-GB"/>
        </w:rPr>
        <w:t>Xác</w:t>
      </w:r>
      <w:proofErr w:type="spellEnd"/>
      <w:r w:rsidRPr="00A0695C">
        <w:rPr>
          <w:b/>
          <w:iCs/>
          <w:spacing w:val="-2"/>
          <w:sz w:val="28"/>
          <w:szCs w:val="28"/>
          <w:lang w:val="en-GB"/>
        </w:rPr>
        <w:t xml:space="preserve"> </w:t>
      </w:r>
      <w:proofErr w:type="spellStart"/>
      <w:r w:rsidRPr="00A0695C">
        <w:rPr>
          <w:b/>
          <w:iCs/>
          <w:spacing w:val="-2"/>
          <w:sz w:val="28"/>
          <w:szCs w:val="28"/>
          <w:lang w:val="en-GB"/>
        </w:rPr>
        <w:t>định</w:t>
      </w:r>
      <w:proofErr w:type="spellEnd"/>
      <w:r w:rsidRPr="00A0695C">
        <w:rPr>
          <w:b/>
          <w:iCs/>
          <w:spacing w:val="-2"/>
          <w:sz w:val="28"/>
          <w:szCs w:val="28"/>
          <w:lang w:val="en-GB"/>
        </w:rPr>
        <w:t xml:space="preserve"> </w:t>
      </w:r>
      <w:proofErr w:type="spellStart"/>
      <w:r w:rsidRPr="00A0695C">
        <w:rPr>
          <w:b/>
          <w:iCs/>
          <w:spacing w:val="-2"/>
          <w:sz w:val="28"/>
          <w:szCs w:val="28"/>
          <w:lang w:val="en-GB"/>
        </w:rPr>
        <w:t>những</w:t>
      </w:r>
      <w:proofErr w:type="spellEnd"/>
      <w:r w:rsidRPr="00A0695C">
        <w:rPr>
          <w:b/>
          <w:iCs/>
          <w:spacing w:val="-2"/>
          <w:sz w:val="28"/>
          <w:szCs w:val="28"/>
          <w:lang w:val="en-GB"/>
        </w:rPr>
        <w:t xml:space="preserve"> </w:t>
      </w:r>
      <w:proofErr w:type="spellStart"/>
      <w:r w:rsidRPr="00A0695C">
        <w:rPr>
          <w:b/>
          <w:iCs/>
          <w:spacing w:val="-2"/>
          <w:sz w:val="28"/>
          <w:szCs w:val="28"/>
          <w:lang w:val="en-GB"/>
        </w:rPr>
        <w:t>vấn</w:t>
      </w:r>
      <w:proofErr w:type="spellEnd"/>
      <w:r w:rsidRPr="00A0695C">
        <w:rPr>
          <w:b/>
          <w:iCs/>
          <w:spacing w:val="-2"/>
          <w:sz w:val="28"/>
          <w:szCs w:val="28"/>
          <w:lang w:val="en-GB"/>
        </w:rPr>
        <w:t xml:space="preserve"> </w:t>
      </w:r>
      <w:proofErr w:type="spellStart"/>
      <w:r w:rsidRPr="00A0695C">
        <w:rPr>
          <w:b/>
          <w:iCs/>
          <w:spacing w:val="-2"/>
          <w:sz w:val="28"/>
          <w:szCs w:val="28"/>
          <w:lang w:val="en-GB"/>
        </w:rPr>
        <w:t>đề</w:t>
      </w:r>
      <w:proofErr w:type="spellEnd"/>
      <w:r w:rsidRPr="00A0695C">
        <w:rPr>
          <w:b/>
          <w:iCs/>
          <w:spacing w:val="-2"/>
          <w:sz w:val="28"/>
          <w:szCs w:val="28"/>
          <w:lang w:val="en-GB"/>
        </w:rPr>
        <w:t xml:space="preserve"> </w:t>
      </w:r>
      <w:proofErr w:type="spellStart"/>
      <w:r w:rsidRPr="00A0695C">
        <w:rPr>
          <w:b/>
          <w:iCs/>
          <w:spacing w:val="-2"/>
          <w:sz w:val="28"/>
          <w:szCs w:val="28"/>
          <w:lang w:val="en-GB"/>
        </w:rPr>
        <w:t>mới</w:t>
      </w:r>
      <w:proofErr w:type="spellEnd"/>
      <w:r w:rsidRPr="00A0695C">
        <w:rPr>
          <w:b/>
          <w:iCs/>
          <w:spacing w:val="-2"/>
          <w:sz w:val="28"/>
          <w:szCs w:val="28"/>
          <w:lang w:val="en-GB"/>
        </w:rPr>
        <w:t xml:space="preserve"> </w:t>
      </w:r>
      <w:proofErr w:type="spellStart"/>
      <w:r w:rsidRPr="00A0695C">
        <w:rPr>
          <w:b/>
          <w:iCs/>
          <w:spacing w:val="-2"/>
          <w:sz w:val="28"/>
          <w:szCs w:val="28"/>
          <w:lang w:val="en-GB"/>
        </w:rPr>
        <w:t>phát</w:t>
      </w:r>
      <w:proofErr w:type="spellEnd"/>
      <w:r w:rsidRPr="00A0695C">
        <w:rPr>
          <w:b/>
          <w:iCs/>
          <w:spacing w:val="-2"/>
          <w:sz w:val="28"/>
          <w:szCs w:val="28"/>
          <w:lang w:val="en-GB"/>
        </w:rPr>
        <w:t xml:space="preserve"> </w:t>
      </w:r>
      <w:proofErr w:type="spellStart"/>
      <w:r w:rsidRPr="00A0695C">
        <w:rPr>
          <w:b/>
          <w:iCs/>
          <w:spacing w:val="-2"/>
          <w:sz w:val="28"/>
          <w:szCs w:val="28"/>
          <w:lang w:val="en-GB"/>
        </w:rPr>
        <w:t>sinh</w:t>
      </w:r>
      <w:proofErr w:type="spellEnd"/>
      <w:r w:rsidRPr="00A0695C">
        <w:rPr>
          <w:b/>
          <w:iCs/>
          <w:spacing w:val="-2"/>
          <w:sz w:val="28"/>
          <w:szCs w:val="28"/>
          <w:lang w:val="en-GB"/>
        </w:rPr>
        <w:t xml:space="preserve"> </w:t>
      </w:r>
      <w:proofErr w:type="spellStart"/>
      <w:r w:rsidRPr="00A0695C">
        <w:rPr>
          <w:b/>
          <w:iCs/>
          <w:spacing w:val="-2"/>
          <w:sz w:val="28"/>
          <w:szCs w:val="28"/>
          <w:lang w:val="en-GB"/>
        </w:rPr>
        <w:t>trong</w:t>
      </w:r>
      <w:proofErr w:type="spellEnd"/>
      <w:r w:rsidRPr="00A0695C">
        <w:rPr>
          <w:b/>
          <w:iCs/>
          <w:spacing w:val="-2"/>
          <w:sz w:val="28"/>
          <w:szCs w:val="28"/>
          <w:lang w:val="en-GB"/>
        </w:rPr>
        <w:t xml:space="preserve"> </w:t>
      </w:r>
      <w:proofErr w:type="spellStart"/>
      <w:r w:rsidRPr="00A0695C">
        <w:rPr>
          <w:b/>
          <w:iCs/>
          <w:spacing w:val="-2"/>
          <w:sz w:val="28"/>
          <w:szCs w:val="28"/>
          <w:lang w:val="en-GB"/>
        </w:rPr>
        <w:t>thực</w:t>
      </w:r>
      <w:proofErr w:type="spellEnd"/>
      <w:r w:rsidRPr="00A0695C">
        <w:rPr>
          <w:b/>
          <w:iCs/>
          <w:spacing w:val="-2"/>
          <w:sz w:val="28"/>
          <w:szCs w:val="28"/>
          <w:lang w:val="en-GB"/>
        </w:rPr>
        <w:t xml:space="preserve"> </w:t>
      </w:r>
      <w:proofErr w:type="spellStart"/>
      <w:r w:rsidRPr="00A0695C">
        <w:rPr>
          <w:b/>
          <w:iCs/>
          <w:spacing w:val="-2"/>
          <w:sz w:val="28"/>
          <w:szCs w:val="28"/>
          <w:lang w:val="en-GB"/>
        </w:rPr>
        <w:t>tiễn</w:t>
      </w:r>
      <w:proofErr w:type="spellEnd"/>
    </w:p>
    <w:p w14:paraId="17A8E208" w14:textId="571440D8" w:rsidR="004D7D25" w:rsidRDefault="004D7D25" w:rsidP="003D4F59">
      <w:pPr>
        <w:widowControl/>
        <w:autoSpaceDE/>
        <w:autoSpaceDN/>
        <w:spacing w:before="120" w:after="120" w:line="320" w:lineRule="exact"/>
        <w:ind w:firstLine="709"/>
        <w:jc w:val="both"/>
        <w:rPr>
          <w:spacing w:val="-2"/>
          <w:sz w:val="28"/>
          <w:szCs w:val="28"/>
          <w:lang w:val="en-US"/>
        </w:rPr>
      </w:pPr>
      <w:r w:rsidRPr="004D7D25">
        <w:rPr>
          <w:spacing w:val="-2"/>
          <w:sz w:val="28"/>
          <w:szCs w:val="28"/>
          <w:lang w:val="en-US"/>
        </w:rPr>
        <w:t xml:space="preserve">- </w:t>
      </w:r>
      <w:r w:rsidRPr="004D7D25">
        <w:rPr>
          <w:spacing w:val="-2"/>
          <w:sz w:val="28"/>
          <w:szCs w:val="28"/>
        </w:rPr>
        <w:t>Từ ngày 01/7/2025, tỉnh Lào Cai (mới) bắt đầu đi vào hoạt động, Chính sách theo Nghị quyết 15/2021/NQ-HĐND được tiếp tục duy trì thực hiện nhưng chỉ áp dụng trên địa bàn tỉnh Lào Cai (cũ) sẽ có một số khó khăn, vướng mắc như cùng đối tượng, chính sách nhưng chỉ người dân ở tỉnh Lào Cai cũ mới được hưởng, còn người dân ở tỉnh Yên Bái không được hưởng</w:t>
      </w:r>
      <w:r w:rsidR="00A0695C">
        <w:rPr>
          <w:spacing w:val="-2"/>
          <w:sz w:val="28"/>
          <w:szCs w:val="28"/>
          <w:lang w:val="en-US"/>
        </w:rPr>
        <w:t xml:space="preserve"> </w:t>
      </w:r>
      <w:proofErr w:type="spellStart"/>
      <w:r w:rsidR="00A0695C">
        <w:rPr>
          <w:spacing w:val="-2"/>
          <w:sz w:val="28"/>
          <w:szCs w:val="28"/>
          <w:lang w:val="en-US"/>
        </w:rPr>
        <w:t>gây</w:t>
      </w:r>
      <w:proofErr w:type="spellEnd"/>
      <w:r w:rsidR="00A0695C">
        <w:rPr>
          <w:spacing w:val="-2"/>
          <w:sz w:val="28"/>
          <w:szCs w:val="28"/>
          <w:lang w:val="en-US"/>
        </w:rPr>
        <w:t xml:space="preserve"> </w:t>
      </w:r>
      <w:proofErr w:type="spellStart"/>
      <w:r w:rsidR="00A0695C">
        <w:rPr>
          <w:spacing w:val="-2"/>
          <w:sz w:val="28"/>
          <w:szCs w:val="28"/>
          <w:lang w:val="en-US"/>
        </w:rPr>
        <w:t>mất</w:t>
      </w:r>
      <w:proofErr w:type="spellEnd"/>
      <w:r w:rsidR="00A0695C">
        <w:rPr>
          <w:spacing w:val="-2"/>
          <w:sz w:val="28"/>
          <w:szCs w:val="28"/>
          <w:lang w:val="en-US"/>
        </w:rPr>
        <w:t xml:space="preserve"> </w:t>
      </w:r>
      <w:proofErr w:type="spellStart"/>
      <w:r w:rsidR="00A0695C">
        <w:rPr>
          <w:spacing w:val="-2"/>
          <w:sz w:val="28"/>
          <w:szCs w:val="28"/>
          <w:lang w:val="en-US"/>
        </w:rPr>
        <w:t>bình</w:t>
      </w:r>
      <w:proofErr w:type="spellEnd"/>
      <w:r w:rsidR="00A0695C">
        <w:rPr>
          <w:spacing w:val="-2"/>
          <w:sz w:val="28"/>
          <w:szCs w:val="28"/>
          <w:lang w:val="en-US"/>
        </w:rPr>
        <w:t xml:space="preserve"> </w:t>
      </w:r>
      <w:proofErr w:type="spellStart"/>
      <w:r w:rsidR="00A0695C">
        <w:rPr>
          <w:spacing w:val="-2"/>
          <w:sz w:val="28"/>
          <w:szCs w:val="28"/>
          <w:lang w:val="en-US"/>
        </w:rPr>
        <w:t>đẳng</w:t>
      </w:r>
      <w:proofErr w:type="spellEnd"/>
      <w:r w:rsidR="00A0695C">
        <w:rPr>
          <w:spacing w:val="-2"/>
          <w:sz w:val="28"/>
          <w:szCs w:val="28"/>
          <w:lang w:val="en-US"/>
        </w:rPr>
        <w:t xml:space="preserve">, </w:t>
      </w:r>
      <w:proofErr w:type="spellStart"/>
      <w:r w:rsidR="00A0695C">
        <w:rPr>
          <w:spacing w:val="-2"/>
          <w:sz w:val="28"/>
          <w:szCs w:val="28"/>
          <w:lang w:val="en-US"/>
        </w:rPr>
        <w:t>có</w:t>
      </w:r>
      <w:proofErr w:type="spellEnd"/>
      <w:r w:rsidR="00A0695C">
        <w:rPr>
          <w:spacing w:val="-2"/>
          <w:sz w:val="28"/>
          <w:szCs w:val="28"/>
          <w:lang w:val="en-US"/>
        </w:rPr>
        <w:t xml:space="preserve"> </w:t>
      </w:r>
      <w:proofErr w:type="spellStart"/>
      <w:r w:rsidR="00A0695C">
        <w:rPr>
          <w:spacing w:val="-2"/>
          <w:sz w:val="28"/>
          <w:szCs w:val="28"/>
          <w:lang w:val="en-US"/>
        </w:rPr>
        <w:t>sự</w:t>
      </w:r>
      <w:proofErr w:type="spellEnd"/>
      <w:r w:rsidR="00A0695C">
        <w:rPr>
          <w:spacing w:val="-2"/>
          <w:sz w:val="28"/>
          <w:szCs w:val="28"/>
          <w:lang w:val="en-US"/>
        </w:rPr>
        <w:t xml:space="preserve"> so </w:t>
      </w:r>
      <w:proofErr w:type="spellStart"/>
      <w:r w:rsidR="00A0695C">
        <w:rPr>
          <w:spacing w:val="-2"/>
          <w:sz w:val="28"/>
          <w:szCs w:val="28"/>
          <w:lang w:val="en-US"/>
        </w:rPr>
        <w:t>sánh</w:t>
      </w:r>
      <w:proofErr w:type="spellEnd"/>
      <w:r w:rsidR="00A0695C">
        <w:rPr>
          <w:spacing w:val="-2"/>
          <w:sz w:val="28"/>
          <w:szCs w:val="28"/>
          <w:lang w:val="en-US"/>
        </w:rPr>
        <w:t xml:space="preserve"> </w:t>
      </w:r>
      <w:proofErr w:type="spellStart"/>
      <w:r w:rsidR="00A0695C">
        <w:rPr>
          <w:spacing w:val="-2"/>
          <w:sz w:val="28"/>
          <w:szCs w:val="28"/>
          <w:lang w:val="en-US"/>
        </w:rPr>
        <w:t>giữa</w:t>
      </w:r>
      <w:proofErr w:type="spellEnd"/>
      <w:r w:rsidR="00A0695C">
        <w:rPr>
          <w:spacing w:val="-2"/>
          <w:sz w:val="28"/>
          <w:szCs w:val="28"/>
          <w:lang w:val="en-US"/>
        </w:rPr>
        <w:t xml:space="preserve"> </w:t>
      </w:r>
      <w:proofErr w:type="spellStart"/>
      <w:r w:rsidR="00A0695C">
        <w:rPr>
          <w:spacing w:val="-2"/>
          <w:sz w:val="28"/>
          <w:szCs w:val="28"/>
          <w:lang w:val="en-US"/>
        </w:rPr>
        <w:t>các</w:t>
      </w:r>
      <w:proofErr w:type="spellEnd"/>
      <w:r w:rsidR="00A0695C">
        <w:rPr>
          <w:spacing w:val="-2"/>
          <w:sz w:val="28"/>
          <w:szCs w:val="28"/>
          <w:lang w:val="en-US"/>
        </w:rPr>
        <w:t xml:space="preserve"> </w:t>
      </w:r>
      <w:proofErr w:type="spellStart"/>
      <w:r w:rsidR="00A0695C">
        <w:rPr>
          <w:spacing w:val="-2"/>
          <w:sz w:val="28"/>
          <w:szCs w:val="28"/>
          <w:lang w:val="en-US"/>
        </w:rPr>
        <w:t>địa</w:t>
      </w:r>
      <w:proofErr w:type="spellEnd"/>
      <w:r w:rsidR="00A0695C">
        <w:rPr>
          <w:spacing w:val="-2"/>
          <w:sz w:val="28"/>
          <w:szCs w:val="28"/>
          <w:lang w:val="en-US"/>
        </w:rPr>
        <w:t xml:space="preserve"> </w:t>
      </w:r>
      <w:proofErr w:type="spellStart"/>
      <w:r w:rsidR="00A0695C">
        <w:rPr>
          <w:spacing w:val="-2"/>
          <w:sz w:val="28"/>
          <w:szCs w:val="28"/>
          <w:lang w:val="en-US"/>
        </w:rPr>
        <w:t>phương</w:t>
      </w:r>
      <w:proofErr w:type="spellEnd"/>
      <w:r w:rsidR="00A0695C">
        <w:rPr>
          <w:spacing w:val="-2"/>
          <w:sz w:val="28"/>
          <w:szCs w:val="28"/>
          <w:lang w:val="en-US"/>
        </w:rPr>
        <w:t xml:space="preserve"> </w:t>
      </w:r>
      <w:proofErr w:type="spellStart"/>
      <w:r w:rsidR="00A0695C">
        <w:rPr>
          <w:spacing w:val="-2"/>
          <w:sz w:val="28"/>
          <w:szCs w:val="28"/>
          <w:lang w:val="en-US"/>
        </w:rPr>
        <w:t>trong</w:t>
      </w:r>
      <w:proofErr w:type="spellEnd"/>
      <w:r w:rsidR="00A0695C">
        <w:rPr>
          <w:spacing w:val="-2"/>
          <w:sz w:val="28"/>
          <w:szCs w:val="28"/>
          <w:lang w:val="en-US"/>
        </w:rPr>
        <w:t xml:space="preserve"> </w:t>
      </w:r>
      <w:proofErr w:type="spellStart"/>
      <w:r w:rsidR="00A0695C">
        <w:rPr>
          <w:spacing w:val="-2"/>
          <w:sz w:val="28"/>
          <w:szCs w:val="28"/>
          <w:lang w:val="en-US"/>
        </w:rPr>
        <w:t>thực</w:t>
      </w:r>
      <w:proofErr w:type="spellEnd"/>
      <w:r w:rsidR="00A0695C">
        <w:rPr>
          <w:spacing w:val="-2"/>
          <w:sz w:val="28"/>
          <w:szCs w:val="28"/>
          <w:lang w:val="en-US"/>
        </w:rPr>
        <w:t xml:space="preserve"> </w:t>
      </w:r>
      <w:proofErr w:type="spellStart"/>
      <w:r w:rsidR="00A0695C">
        <w:rPr>
          <w:spacing w:val="-2"/>
          <w:sz w:val="28"/>
          <w:szCs w:val="28"/>
          <w:lang w:val="en-US"/>
        </w:rPr>
        <w:t>hiện</w:t>
      </w:r>
      <w:proofErr w:type="spellEnd"/>
      <w:r w:rsidR="00A0695C">
        <w:rPr>
          <w:spacing w:val="-2"/>
          <w:sz w:val="28"/>
          <w:szCs w:val="28"/>
          <w:lang w:val="en-US"/>
        </w:rPr>
        <w:t xml:space="preserve"> </w:t>
      </w:r>
      <w:proofErr w:type="spellStart"/>
      <w:r w:rsidR="00A0695C">
        <w:rPr>
          <w:spacing w:val="-2"/>
          <w:sz w:val="28"/>
          <w:szCs w:val="28"/>
          <w:lang w:val="en-US"/>
        </w:rPr>
        <w:t>chính</w:t>
      </w:r>
      <w:proofErr w:type="spellEnd"/>
      <w:r w:rsidR="00A0695C">
        <w:rPr>
          <w:spacing w:val="-2"/>
          <w:sz w:val="28"/>
          <w:szCs w:val="28"/>
          <w:lang w:val="en-US"/>
        </w:rPr>
        <w:t xml:space="preserve"> </w:t>
      </w:r>
      <w:proofErr w:type="spellStart"/>
      <w:r w:rsidR="00A0695C">
        <w:rPr>
          <w:spacing w:val="-2"/>
          <w:sz w:val="28"/>
          <w:szCs w:val="28"/>
          <w:lang w:val="en-US"/>
        </w:rPr>
        <w:t>sách</w:t>
      </w:r>
      <w:proofErr w:type="spellEnd"/>
      <w:r w:rsidR="00A0695C">
        <w:rPr>
          <w:spacing w:val="-2"/>
          <w:sz w:val="28"/>
          <w:szCs w:val="28"/>
          <w:lang w:val="en-US"/>
        </w:rPr>
        <w:t>.</w:t>
      </w:r>
    </w:p>
    <w:p w14:paraId="73632110" w14:textId="77777777" w:rsidR="00A0695C" w:rsidRDefault="00A0695C" w:rsidP="00A0695C">
      <w:pPr>
        <w:widowControl/>
        <w:autoSpaceDE/>
        <w:autoSpaceDN/>
        <w:spacing w:before="120" w:after="120" w:line="320" w:lineRule="exact"/>
        <w:ind w:firstLine="709"/>
        <w:jc w:val="both"/>
        <w:rPr>
          <w:spacing w:val="-2"/>
          <w:sz w:val="28"/>
          <w:szCs w:val="28"/>
          <w:lang w:val="en-GB"/>
        </w:rPr>
      </w:pPr>
      <w:r>
        <w:rPr>
          <w:spacing w:val="-2"/>
          <w:sz w:val="28"/>
          <w:szCs w:val="28"/>
          <w:lang w:val="en-US"/>
        </w:rPr>
        <w:t xml:space="preserve">- </w:t>
      </w:r>
      <w:proofErr w:type="spellStart"/>
      <w:r>
        <w:rPr>
          <w:spacing w:val="-2"/>
          <w:sz w:val="28"/>
          <w:szCs w:val="28"/>
          <w:lang w:val="en-US"/>
        </w:rPr>
        <w:t>Đối</w:t>
      </w:r>
      <w:proofErr w:type="spellEnd"/>
      <w:r>
        <w:rPr>
          <w:spacing w:val="-2"/>
          <w:sz w:val="28"/>
          <w:szCs w:val="28"/>
          <w:lang w:val="en-US"/>
        </w:rPr>
        <w:t xml:space="preserve"> </w:t>
      </w:r>
      <w:proofErr w:type="spellStart"/>
      <w:r>
        <w:rPr>
          <w:spacing w:val="-2"/>
          <w:sz w:val="28"/>
          <w:szCs w:val="28"/>
          <w:lang w:val="en-US"/>
        </w:rPr>
        <w:t>với</w:t>
      </w:r>
      <w:proofErr w:type="spellEnd"/>
      <w:r>
        <w:rPr>
          <w:spacing w:val="-2"/>
          <w:sz w:val="28"/>
          <w:szCs w:val="28"/>
          <w:lang w:val="en-US"/>
        </w:rPr>
        <w:t xml:space="preserve"> </w:t>
      </w:r>
      <w:r>
        <w:rPr>
          <w:spacing w:val="-2"/>
          <w:sz w:val="28"/>
          <w:szCs w:val="28"/>
          <w:lang w:val="en-GB"/>
        </w:rPr>
        <w:t>q</w:t>
      </w:r>
      <w:r w:rsidRPr="00A0695C">
        <w:rPr>
          <w:spacing w:val="-2"/>
          <w:sz w:val="28"/>
          <w:szCs w:val="28"/>
        </w:rPr>
        <w:t>uy định hỗ trợ tiền đi lại dựa trên khoảng cách vận chuyển tính từ trung tâm thôn, bản, tổ dân phố nơi bệnh nhân cư trú đến cơ sở khám chữa bệnh công lập hoặc ngược lại</w:t>
      </w:r>
      <w:r>
        <w:rPr>
          <w:spacing w:val="-2"/>
          <w:sz w:val="28"/>
          <w:szCs w:val="28"/>
          <w:lang w:val="en-GB"/>
        </w:rPr>
        <w:t xml:space="preserve">, </w:t>
      </w:r>
      <w:r w:rsidRPr="00A0695C">
        <w:rPr>
          <w:spacing w:val="-2"/>
          <w:sz w:val="28"/>
          <w:szCs w:val="28"/>
        </w:rPr>
        <w:t xml:space="preserve">việc thay đổi địa giới hành chính </w:t>
      </w:r>
      <w:proofErr w:type="spellStart"/>
      <w:r>
        <w:rPr>
          <w:spacing w:val="-2"/>
          <w:sz w:val="28"/>
          <w:szCs w:val="28"/>
          <w:lang w:val="en-GB"/>
        </w:rPr>
        <w:t>gây</w:t>
      </w:r>
      <w:proofErr w:type="spellEnd"/>
      <w:r>
        <w:rPr>
          <w:spacing w:val="-2"/>
          <w:sz w:val="28"/>
          <w:szCs w:val="28"/>
          <w:lang w:val="en-GB"/>
        </w:rPr>
        <w:t xml:space="preserve"> </w:t>
      </w:r>
      <w:proofErr w:type="spellStart"/>
      <w:r>
        <w:rPr>
          <w:spacing w:val="-2"/>
          <w:sz w:val="28"/>
          <w:szCs w:val="28"/>
          <w:lang w:val="en-GB"/>
        </w:rPr>
        <w:t>khó</w:t>
      </w:r>
      <w:proofErr w:type="spellEnd"/>
      <w:r>
        <w:rPr>
          <w:spacing w:val="-2"/>
          <w:sz w:val="28"/>
          <w:szCs w:val="28"/>
          <w:lang w:val="en-GB"/>
        </w:rPr>
        <w:t xml:space="preserve"> </w:t>
      </w:r>
      <w:proofErr w:type="spellStart"/>
      <w:r>
        <w:rPr>
          <w:spacing w:val="-2"/>
          <w:sz w:val="28"/>
          <w:szCs w:val="28"/>
          <w:lang w:val="en-GB"/>
        </w:rPr>
        <w:t>khăn</w:t>
      </w:r>
      <w:proofErr w:type="spellEnd"/>
      <w:r>
        <w:rPr>
          <w:spacing w:val="-2"/>
          <w:sz w:val="28"/>
          <w:szCs w:val="28"/>
          <w:lang w:val="en-GB"/>
        </w:rPr>
        <w:t xml:space="preserve"> </w:t>
      </w:r>
      <w:proofErr w:type="spellStart"/>
      <w:r>
        <w:rPr>
          <w:spacing w:val="-2"/>
          <w:sz w:val="28"/>
          <w:szCs w:val="28"/>
          <w:lang w:val="en-GB"/>
        </w:rPr>
        <w:t>trong</w:t>
      </w:r>
      <w:proofErr w:type="spellEnd"/>
      <w:r>
        <w:rPr>
          <w:spacing w:val="-2"/>
          <w:sz w:val="28"/>
          <w:szCs w:val="28"/>
          <w:lang w:val="en-GB"/>
        </w:rPr>
        <w:t xml:space="preserve"> </w:t>
      </w:r>
      <w:proofErr w:type="spellStart"/>
      <w:r>
        <w:rPr>
          <w:spacing w:val="-2"/>
          <w:sz w:val="28"/>
          <w:szCs w:val="28"/>
          <w:lang w:val="en-GB"/>
        </w:rPr>
        <w:t>việc</w:t>
      </w:r>
      <w:proofErr w:type="spellEnd"/>
      <w:r>
        <w:rPr>
          <w:spacing w:val="-2"/>
          <w:sz w:val="28"/>
          <w:szCs w:val="28"/>
          <w:lang w:val="en-GB"/>
        </w:rPr>
        <w:t xml:space="preserve"> </w:t>
      </w:r>
      <w:proofErr w:type="spellStart"/>
      <w:r>
        <w:rPr>
          <w:spacing w:val="-2"/>
          <w:sz w:val="28"/>
          <w:szCs w:val="28"/>
          <w:lang w:val="en-GB"/>
        </w:rPr>
        <w:t>xác</w:t>
      </w:r>
      <w:proofErr w:type="spellEnd"/>
      <w:r>
        <w:rPr>
          <w:spacing w:val="-2"/>
          <w:sz w:val="28"/>
          <w:szCs w:val="28"/>
          <w:lang w:val="en-GB"/>
        </w:rPr>
        <w:t xml:space="preserve"> </w:t>
      </w:r>
      <w:proofErr w:type="spellStart"/>
      <w:r>
        <w:rPr>
          <w:spacing w:val="-2"/>
          <w:sz w:val="28"/>
          <w:szCs w:val="28"/>
          <w:lang w:val="en-GB"/>
        </w:rPr>
        <w:t>nhận</w:t>
      </w:r>
      <w:proofErr w:type="spellEnd"/>
      <w:r>
        <w:rPr>
          <w:spacing w:val="-2"/>
          <w:sz w:val="28"/>
          <w:szCs w:val="28"/>
          <w:lang w:val="en-GB"/>
        </w:rPr>
        <w:t xml:space="preserve"> </w:t>
      </w:r>
      <w:proofErr w:type="spellStart"/>
      <w:r>
        <w:rPr>
          <w:spacing w:val="-2"/>
          <w:sz w:val="28"/>
          <w:szCs w:val="28"/>
          <w:lang w:val="en-GB"/>
        </w:rPr>
        <w:t>khoảng</w:t>
      </w:r>
      <w:proofErr w:type="spellEnd"/>
      <w:r>
        <w:rPr>
          <w:spacing w:val="-2"/>
          <w:sz w:val="28"/>
          <w:szCs w:val="28"/>
          <w:lang w:val="en-GB"/>
        </w:rPr>
        <w:t xml:space="preserve"> </w:t>
      </w:r>
      <w:proofErr w:type="spellStart"/>
      <w:r>
        <w:rPr>
          <w:spacing w:val="-2"/>
          <w:sz w:val="28"/>
          <w:szCs w:val="28"/>
          <w:lang w:val="en-GB"/>
        </w:rPr>
        <w:t>cách</w:t>
      </w:r>
      <w:proofErr w:type="spellEnd"/>
      <w:r>
        <w:rPr>
          <w:spacing w:val="-2"/>
          <w:sz w:val="28"/>
          <w:szCs w:val="28"/>
          <w:lang w:val="en-GB"/>
        </w:rPr>
        <w:t xml:space="preserve"> </w:t>
      </w:r>
      <w:proofErr w:type="spellStart"/>
      <w:r>
        <w:rPr>
          <w:spacing w:val="-2"/>
          <w:sz w:val="28"/>
          <w:szCs w:val="28"/>
          <w:lang w:val="en-GB"/>
        </w:rPr>
        <w:t>vận</w:t>
      </w:r>
      <w:proofErr w:type="spellEnd"/>
      <w:r>
        <w:rPr>
          <w:spacing w:val="-2"/>
          <w:sz w:val="28"/>
          <w:szCs w:val="28"/>
          <w:lang w:val="en-GB"/>
        </w:rPr>
        <w:t xml:space="preserve"> </w:t>
      </w:r>
      <w:proofErr w:type="spellStart"/>
      <w:r>
        <w:rPr>
          <w:spacing w:val="-2"/>
          <w:sz w:val="28"/>
          <w:szCs w:val="28"/>
          <w:lang w:val="en-GB"/>
        </w:rPr>
        <w:t>chuyển</w:t>
      </w:r>
      <w:proofErr w:type="spellEnd"/>
      <w:r w:rsidRPr="00A0695C">
        <w:rPr>
          <w:spacing w:val="-2"/>
          <w:sz w:val="28"/>
          <w:szCs w:val="28"/>
        </w:rPr>
        <w:t xml:space="preserve">. </w:t>
      </w:r>
    </w:p>
    <w:p w14:paraId="20575E10" w14:textId="7F0F3AA0" w:rsidR="00A0695C" w:rsidRPr="00A0695C" w:rsidRDefault="00A0695C" w:rsidP="00A0695C">
      <w:pPr>
        <w:widowControl/>
        <w:autoSpaceDE/>
        <w:autoSpaceDN/>
        <w:spacing w:before="120" w:after="120" w:line="320" w:lineRule="exact"/>
        <w:ind w:firstLine="709"/>
        <w:jc w:val="both"/>
        <w:rPr>
          <w:spacing w:val="-2"/>
          <w:sz w:val="28"/>
          <w:szCs w:val="28"/>
          <w:lang w:val="en-GB"/>
        </w:rPr>
      </w:pPr>
      <w:r w:rsidRPr="00A0695C">
        <w:rPr>
          <w:b/>
          <w:bCs/>
          <w:spacing w:val="-2"/>
          <w:sz w:val="28"/>
          <w:szCs w:val="28"/>
          <w:lang w:val="en-GB"/>
        </w:rPr>
        <w:t xml:space="preserve">5. </w:t>
      </w:r>
      <w:proofErr w:type="spellStart"/>
      <w:r w:rsidRPr="00A0695C">
        <w:rPr>
          <w:b/>
          <w:bCs/>
          <w:spacing w:val="-2"/>
          <w:sz w:val="28"/>
          <w:szCs w:val="28"/>
          <w:lang w:val="en-GB"/>
        </w:rPr>
        <w:t>Những</w:t>
      </w:r>
      <w:proofErr w:type="spellEnd"/>
      <w:r w:rsidRPr="00A0695C">
        <w:rPr>
          <w:b/>
          <w:bCs/>
          <w:spacing w:val="-2"/>
          <w:sz w:val="28"/>
          <w:szCs w:val="28"/>
          <w:lang w:val="en-GB"/>
        </w:rPr>
        <w:t xml:space="preserve"> </w:t>
      </w:r>
      <w:proofErr w:type="spellStart"/>
      <w:r w:rsidRPr="00A0695C">
        <w:rPr>
          <w:b/>
          <w:bCs/>
          <w:spacing w:val="-2"/>
          <w:sz w:val="28"/>
          <w:szCs w:val="28"/>
          <w:lang w:val="en-GB"/>
        </w:rPr>
        <w:t>nội</w:t>
      </w:r>
      <w:proofErr w:type="spellEnd"/>
      <w:r w:rsidRPr="00A0695C">
        <w:rPr>
          <w:b/>
          <w:bCs/>
          <w:spacing w:val="-2"/>
          <w:sz w:val="28"/>
          <w:szCs w:val="28"/>
          <w:lang w:val="en-GB"/>
        </w:rPr>
        <w:t xml:space="preserve"> dung </w:t>
      </w:r>
      <w:proofErr w:type="spellStart"/>
      <w:r w:rsidRPr="00A0695C">
        <w:rPr>
          <w:b/>
          <w:bCs/>
          <w:spacing w:val="-2"/>
          <w:sz w:val="28"/>
          <w:szCs w:val="28"/>
          <w:lang w:val="en-GB"/>
        </w:rPr>
        <w:t>khác</w:t>
      </w:r>
      <w:proofErr w:type="spellEnd"/>
      <w:r w:rsidRPr="00A0695C">
        <w:rPr>
          <w:b/>
          <w:bCs/>
          <w:spacing w:val="-2"/>
          <w:sz w:val="28"/>
          <w:szCs w:val="28"/>
          <w:lang w:val="en-GB"/>
        </w:rPr>
        <w:t xml:space="preserve"> (</w:t>
      </w:r>
      <w:proofErr w:type="spellStart"/>
      <w:r w:rsidRPr="00A0695C">
        <w:rPr>
          <w:b/>
          <w:bCs/>
          <w:spacing w:val="-2"/>
          <w:sz w:val="28"/>
          <w:szCs w:val="28"/>
          <w:lang w:val="en-GB"/>
        </w:rPr>
        <w:t>nếu</w:t>
      </w:r>
      <w:proofErr w:type="spellEnd"/>
      <w:r w:rsidRPr="00A0695C">
        <w:rPr>
          <w:b/>
          <w:bCs/>
          <w:spacing w:val="-2"/>
          <w:sz w:val="28"/>
          <w:szCs w:val="28"/>
          <w:lang w:val="en-GB"/>
        </w:rPr>
        <w:t xml:space="preserve"> </w:t>
      </w:r>
      <w:proofErr w:type="spellStart"/>
      <w:r w:rsidRPr="00A0695C">
        <w:rPr>
          <w:b/>
          <w:bCs/>
          <w:spacing w:val="-2"/>
          <w:sz w:val="28"/>
          <w:szCs w:val="28"/>
          <w:lang w:val="en-GB"/>
        </w:rPr>
        <w:t>có</w:t>
      </w:r>
      <w:proofErr w:type="spellEnd"/>
      <w:r w:rsidRPr="00A0695C">
        <w:rPr>
          <w:b/>
          <w:bCs/>
          <w:spacing w:val="-2"/>
          <w:sz w:val="28"/>
          <w:szCs w:val="28"/>
          <w:lang w:val="en-GB"/>
        </w:rPr>
        <w:t>):</w:t>
      </w:r>
      <w:r>
        <w:rPr>
          <w:spacing w:val="-2"/>
          <w:sz w:val="28"/>
          <w:szCs w:val="28"/>
          <w:lang w:val="en-GB"/>
        </w:rPr>
        <w:t xml:space="preserve"> </w:t>
      </w:r>
      <w:proofErr w:type="spellStart"/>
      <w:r>
        <w:rPr>
          <w:spacing w:val="-2"/>
          <w:sz w:val="28"/>
          <w:szCs w:val="28"/>
          <w:lang w:val="en-GB"/>
        </w:rPr>
        <w:t>Không</w:t>
      </w:r>
      <w:proofErr w:type="spellEnd"/>
    </w:p>
    <w:p w14:paraId="640EACA6" w14:textId="6BC1C2C9" w:rsidR="00E351B4" w:rsidRPr="00E351B4" w:rsidRDefault="00A91018" w:rsidP="00A0695C">
      <w:pPr>
        <w:widowControl/>
        <w:autoSpaceDE/>
        <w:autoSpaceDN/>
        <w:spacing w:before="120" w:after="120" w:line="320" w:lineRule="exact"/>
        <w:ind w:firstLine="709"/>
        <w:jc w:val="both"/>
        <w:rPr>
          <w:b/>
          <w:bCs/>
          <w:sz w:val="28"/>
          <w:szCs w:val="28"/>
          <w:lang w:val="en-US"/>
        </w:rPr>
      </w:pPr>
      <w:r>
        <w:rPr>
          <w:b/>
          <w:bCs/>
          <w:sz w:val="28"/>
          <w:szCs w:val="28"/>
          <w:lang w:val="en-US"/>
        </w:rPr>
        <w:t xml:space="preserve">III. </w:t>
      </w:r>
      <w:r w:rsidR="00B22866" w:rsidRPr="00B22866">
        <w:rPr>
          <w:b/>
          <w:bCs/>
          <w:sz w:val="28"/>
          <w:szCs w:val="28"/>
          <w:lang w:val="en-US"/>
        </w:rPr>
        <w:t>KIẾN NGHỊ, ĐỀ XUẤT</w:t>
      </w:r>
    </w:p>
    <w:p w14:paraId="52E34C9B" w14:textId="77777777" w:rsidR="003D4F59" w:rsidRDefault="00E351B4" w:rsidP="003D4F59">
      <w:pPr>
        <w:spacing w:before="120" w:after="120" w:line="320" w:lineRule="exact"/>
        <w:ind w:firstLine="720"/>
        <w:jc w:val="both"/>
        <w:rPr>
          <w:spacing w:val="-2"/>
          <w:sz w:val="28"/>
          <w:szCs w:val="28"/>
          <w:lang w:val="en-US"/>
        </w:rPr>
      </w:pPr>
      <w:proofErr w:type="spellStart"/>
      <w:r>
        <w:rPr>
          <w:sz w:val="28"/>
          <w:szCs w:val="28"/>
          <w:lang w:val="en-US"/>
        </w:rPr>
        <w:t>Đề</w:t>
      </w:r>
      <w:proofErr w:type="spellEnd"/>
      <w:r>
        <w:rPr>
          <w:sz w:val="28"/>
          <w:szCs w:val="28"/>
          <w:lang w:val="en-US"/>
        </w:rPr>
        <w:t xml:space="preserve"> </w:t>
      </w:r>
      <w:proofErr w:type="spellStart"/>
      <w:r>
        <w:rPr>
          <w:sz w:val="28"/>
          <w:szCs w:val="28"/>
          <w:lang w:val="en-US"/>
        </w:rPr>
        <w:t>nghị</w:t>
      </w:r>
      <w:proofErr w:type="spellEnd"/>
      <w:r>
        <w:rPr>
          <w:sz w:val="28"/>
          <w:szCs w:val="28"/>
          <w:lang w:val="en-US"/>
        </w:rPr>
        <w:t xml:space="preserve"> </w:t>
      </w:r>
      <w:proofErr w:type="spellStart"/>
      <w:r>
        <w:rPr>
          <w:sz w:val="28"/>
          <w:szCs w:val="28"/>
          <w:lang w:val="en-US"/>
        </w:rPr>
        <w:t>Tỉnh</w:t>
      </w:r>
      <w:proofErr w:type="spellEnd"/>
      <w:r>
        <w:rPr>
          <w:sz w:val="28"/>
          <w:szCs w:val="28"/>
          <w:lang w:val="en-US"/>
        </w:rPr>
        <w:t xml:space="preserve"> </w:t>
      </w:r>
      <w:proofErr w:type="spellStart"/>
      <w:r>
        <w:rPr>
          <w:sz w:val="28"/>
          <w:szCs w:val="28"/>
          <w:lang w:val="en-US"/>
        </w:rPr>
        <w:t>ủy</w:t>
      </w:r>
      <w:proofErr w:type="spellEnd"/>
      <w:r>
        <w:rPr>
          <w:sz w:val="28"/>
          <w:szCs w:val="28"/>
          <w:lang w:val="en-US"/>
        </w:rPr>
        <w:t xml:space="preserve">, HĐND </w:t>
      </w:r>
      <w:proofErr w:type="spellStart"/>
      <w:r>
        <w:rPr>
          <w:sz w:val="28"/>
          <w:szCs w:val="28"/>
          <w:lang w:val="en-US"/>
        </w:rPr>
        <w:t>tỉnh</w:t>
      </w:r>
      <w:proofErr w:type="spellEnd"/>
      <w:r>
        <w:rPr>
          <w:sz w:val="28"/>
          <w:szCs w:val="28"/>
          <w:lang w:val="en-US"/>
        </w:rPr>
        <w:t xml:space="preserve"> </w:t>
      </w:r>
      <w:proofErr w:type="spellStart"/>
      <w:r>
        <w:rPr>
          <w:sz w:val="28"/>
          <w:szCs w:val="28"/>
          <w:lang w:val="en-US"/>
        </w:rPr>
        <w:t>tiếp</w:t>
      </w:r>
      <w:proofErr w:type="spellEnd"/>
      <w:r>
        <w:rPr>
          <w:sz w:val="28"/>
          <w:szCs w:val="28"/>
          <w:lang w:val="en-US"/>
        </w:rPr>
        <w:t xml:space="preserve"> </w:t>
      </w:r>
      <w:proofErr w:type="spellStart"/>
      <w:r>
        <w:rPr>
          <w:sz w:val="28"/>
          <w:szCs w:val="28"/>
          <w:lang w:val="en-US"/>
        </w:rPr>
        <w:t>tục</w:t>
      </w:r>
      <w:proofErr w:type="spellEnd"/>
      <w:r>
        <w:rPr>
          <w:sz w:val="28"/>
          <w:szCs w:val="28"/>
          <w:lang w:val="en-US"/>
        </w:rPr>
        <w:t xml:space="preserve"> </w:t>
      </w:r>
      <w:proofErr w:type="spellStart"/>
      <w:r>
        <w:rPr>
          <w:sz w:val="28"/>
          <w:szCs w:val="28"/>
          <w:lang w:val="en-US"/>
        </w:rPr>
        <w:t>quan</w:t>
      </w:r>
      <w:proofErr w:type="spellEnd"/>
      <w:r>
        <w:rPr>
          <w:sz w:val="28"/>
          <w:szCs w:val="28"/>
          <w:lang w:val="en-US"/>
        </w:rPr>
        <w:t xml:space="preserve"> </w:t>
      </w:r>
      <w:proofErr w:type="spellStart"/>
      <w:r>
        <w:rPr>
          <w:sz w:val="28"/>
          <w:szCs w:val="28"/>
          <w:lang w:val="en-US"/>
        </w:rPr>
        <w:t>tâm</w:t>
      </w:r>
      <w:proofErr w:type="spellEnd"/>
      <w:r>
        <w:rPr>
          <w:sz w:val="28"/>
          <w:szCs w:val="28"/>
          <w:lang w:val="en-US"/>
        </w:rPr>
        <w:t xml:space="preserve">,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hiện</w:t>
      </w:r>
      <w:proofErr w:type="spellEnd"/>
      <w:r>
        <w:rPr>
          <w:sz w:val="28"/>
          <w:szCs w:val="28"/>
          <w:lang w:val="en-US"/>
        </w:rPr>
        <w:t xml:space="preserve"> </w:t>
      </w:r>
      <w:r w:rsidRPr="00D920EF">
        <w:rPr>
          <w:spacing w:val="-2"/>
          <w:sz w:val="28"/>
          <w:szCs w:val="28"/>
        </w:rPr>
        <w:t>chính sách hỗ trợ khám chữa bệnh cho người thuộc hộ nghèo, người DTTS vùng khó khăn; phụ nữ thuộc hộ nghèo sinh con tại các cơ sở y tế công lập trên địa bàn tỉnh Lào Cai</w:t>
      </w:r>
      <w:r>
        <w:rPr>
          <w:spacing w:val="-2"/>
          <w:sz w:val="28"/>
          <w:szCs w:val="28"/>
          <w:lang w:val="en-US"/>
        </w:rPr>
        <w:t xml:space="preserve"> </w:t>
      </w:r>
      <w:proofErr w:type="spellStart"/>
      <w:r>
        <w:rPr>
          <w:spacing w:val="-2"/>
          <w:sz w:val="28"/>
          <w:szCs w:val="28"/>
          <w:lang w:val="en-US"/>
        </w:rPr>
        <w:t>giai</w:t>
      </w:r>
      <w:proofErr w:type="spellEnd"/>
      <w:r>
        <w:rPr>
          <w:spacing w:val="-2"/>
          <w:sz w:val="28"/>
          <w:szCs w:val="28"/>
          <w:lang w:val="en-US"/>
        </w:rPr>
        <w:t xml:space="preserve"> </w:t>
      </w:r>
      <w:proofErr w:type="spellStart"/>
      <w:r>
        <w:rPr>
          <w:spacing w:val="-2"/>
          <w:sz w:val="28"/>
          <w:szCs w:val="28"/>
          <w:lang w:val="en-US"/>
        </w:rPr>
        <w:t>đoạn</w:t>
      </w:r>
      <w:proofErr w:type="spellEnd"/>
      <w:r>
        <w:rPr>
          <w:spacing w:val="-2"/>
          <w:sz w:val="28"/>
          <w:szCs w:val="28"/>
          <w:lang w:val="en-US"/>
        </w:rPr>
        <w:t xml:space="preserve"> 2026-2030. </w:t>
      </w:r>
    </w:p>
    <w:p w14:paraId="436100B1" w14:textId="03E44744" w:rsidR="003D4F59" w:rsidRDefault="00E351B4" w:rsidP="003D4F59">
      <w:pPr>
        <w:spacing w:before="120" w:after="120" w:line="320" w:lineRule="exact"/>
        <w:ind w:firstLine="720"/>
        <w:jc w:val="both"/>
        <w:rPr>
          <w:spacing w:val="-2"/>
          <w:sz w:val="28"/>
          <w:szCs w:val="28"/>
          <w:lang w:val="nl-NL"/>
        </w:rPr>
      </w:pPr>
      <w:r>
        <w:rPr>
          <w:spacing w:val="-2"/>
          <w:sz w:val="28"/>
          <w:szCs w:val="28"/>
          <w:lang w:val="en-US"/>
        </w:rPr>
        <w:t xml:space="preserve">Lý </w:t>
      </w:r>
      <w:proofErr w:type="gramStart"/>
      <w:r>
        <w:rPr>
          <w:spacing w:val="-2"/>
          <w:sz w:val="28"/>
          <w:szCs w:val="28"/>
          <w:lang w:val="en-US"/>
        </w:rPr>
        <w:t>do</w:t>
      </w:r>
      <w:proofErr w:type="gramEnd"/>
      <w:r>
        <w:rPr>
          <w:spacing w:val="-2"/>
          <w:sz w:val="28"/>
          <w:szCs w:val="28"/>
          <w:lang w:val="en-US"/>
        </w:rPr>
        <w:t xml:space="preserve">: </w:t>
      </w:r>
      <w:proofErr w:type="spellStart"/>
      <w:r>
        <w:rPr>
          <w:spacing w:val="-2"/>
          <w:sz w:val="28"/>
          <w:szCs w:val="28"/>
          <w:lang w:val="en-US"/>
        </w:rPr>
        <w:t>Tỉnh</w:t>
      </w:r>
      <w:proofErr w:type="spellEnd"/>
      <w:r>
        <w:rPr>
          <w:spacing w:val="-2"/>
          <w:sz w:val="28"/>
          <w:szCs w:val="28"/>
          <w:lang w:val="en-US"/>
        </w:rPr>
        <w:t xml:space="preserve"> </w:t>
      </w:r>
      <w:proofErr w:type="spellStart"/>
      <w:r>
        <w:rPr>
          <w:spacing w:val="-2"/>
          <w:sz w:val="28"/>
          <w:szCs w:val="28"/>
          <w:lang w:val="en-US"/>
        </w:rPr>
        <w:t>Lào</w:t>
      </w:r>
      <w:proofErr w:type="spellEnd"/>
      <w:r>
        <w:rPr>
          <w:spacing w:val="-2"/>
          <w:sz w:val="28"/>
          <w:szCs w:val="28"/>
          <w:lang w:val="en-US"/>
        </w:rPr>
        <w:t xml:space="preserve"> Cai </w:t>
      </w:r>
      <w:proofErr w:type="spellStart"/>
      <w:r>
        <w:rPr>
          <w:spacing w:val="-2"/>
          <w:sz w:val="28"/>
          <w:szCs w:val="28"/>
          <w:lang w:val="en-US"/>
        </w:rPr>
        <w:t>là</w:t>
      </w:r>
      <w:proofErr w:type="spellEnd"/>
      <w:r>
        <w:rPr>
          <w:spacing w:val="-2"/>
          <w:sz w:val="28"/>
          <w:szCs w:val="28"/>
          <w:lang w:val="en-US"/>
        </w:rPr>
        <w:t xml:space="preserve"> </w:t>
      </w:r>
      <w:proofErr w:type="spellStart"/>
      <w:r>
        <w:rPr>
          <w:spacing w:val="-2"/>
          <w:sz w:val="28"/>
          <w:szCs w:val="28"/>
          <w:lang w:val="en-US"/>
        </w:rPr>
        <w:t>một</w:t>
      </w:r>
      <w:proofErr w:type="spellEnd"/>
      <w:r>
        <w:rPr>
          <w:spacing w:val="-2"/>
          <w:sz w:val="28"/>
          <w:szCs w:val="28"/>
          <w:lang w:val="en-US"/>
        </w:rPr>
        <w:t xml:space="preserve"> </w:t>
      </w:r>
      <w:proofErr w:type="spellStart"/>
      <w:r>
        <w:rPr>
          <w:spacing w:val="-2"/>
          <w:sz w:val="28"/>
          <w:szCs w:val="28"/>
          <w:lang w:val="en-US"/>
        </w:rPr>
        <w:t>tỉnh</w:t>
      </w:r>
      <w:proofErr w:type="spellEnd"/>
      <w:r>
        <w:rPr>
          <w:spacing w:val="-2"/>
          <w:sz w:val="28"/>
          <w:szCs w:val="28"/>
          <w:lang w:val="en-US"/>
        </w:rPr>
        <w:t xml:space="preserve"> </w:t>
      </w:r>
      <w:proofErr w:type="spellStart"/>
      <w:r>
        <w:rPr>
          <w:spacing w:val="-2"/>
          <w:sz w:val="28"/>
          <w:szCs w:val="28"/>
          <w:lang w:val="en-US"/>
        </w:rPr>
        <w:t>nghèo</w:t>
      </w:r>
      <w:proofErr w:type="spellEnd"/>
      <w:r>
        <w:rPr>
          <w:spacing w:val="-2"/>
          <w:sz w:val="28"/>
          <w:szCs w:val="28"/>
          <w:lang w:val="en-US"/>
        </w:rPr>
        <w:t xml:space="preserve">, </w:t>
      </w:r>
      <w:proofErr w:type="spellStart"/>
      <w:r>
        <w:rPr>
          <w:spacing w:val="-2"/>
          <w:sz w:val="28"/>
          <w:szCs w:val="28"/>
          <w:lang w:val="en-US"/>
        </w:rPr>
        <w:t>có</w:t>
      </w:r>
      <w:proofErr w:type="spellEnd"/>
      <w:r>
        <w:rPr>
          <w:spacing w:val="-2"/>
          <w:sz w:val="28"/>
          <w:szCs w:val="28"/>
          <w:lang w:val="en-US"/>
        </w:rPr>
        <w:t xml:space="preserve"> </w:t>
      </w:r>
      <w:proofErr w:type="spellStart"/>
      <w:r>
        <w:rPr>
          <w:spacing w:val="-2"/>
          <w:sz w:val="28"/>
          <w:szCs w:val="28"/>
          <w:lang w:val="en-US"/>
        </w:rPr>
        <w:t>tỷ</w:t>
      </w:r>
      <w:proofErr w:type="spellEnd"/>
      <w:r>
        <w:rPr>
          <w:spacing w:val="-2"/>
          <w:sz w:val="28"/>
          <w:szCs w:val="28"/>
          <w:lang w:val="en-US"/>
        </w:rPr>
        <w:t xml:space="preserve"> </w:t>
      </w:r>
      <w:proofErr w:type="spellStart"/>
      <w:r>
        <w:rPr>
          <w:spacing w:val="-2"/>
          <w:sz w:val="28"/>
          <w:szCs w:val="28"/>
          <w:lang w:val="en-US"/>
        </w:rPr>
        <w:t>lệ</w:t>
      </w:r>
      <w:proofErr w:type="spellEnd"/>
      <w:r>
        <w:rPr>
          <w:spacing w:val="-2"/>
          <w:sz w:val="28"/>
          <w:szCs w:val="28"/>
          <w:lang w:val="en-US"/>
        </w:rPr>
        <w:t xml:space="preserve"> </w:t>
      </w:r>
      <w:proofErr w:type="spellStart"/>
      <w:r>
        <w:rPr>
          <w:spacing w:val="-2"/>
          <w:sz w:val="28"/>
          <w:szCs w:val="28"/>
          <w:lang w:val="en-US"/>
        </w:rPr>
        <w:t>hộ</w:t>
      </w:r>
      <w:proofErr w:type="spellEnd"/>
      <w:r>
        <w:rPr>
          <w:spacing w:val="-2"/>
          <w:sz w:val="28"/>
          <w:szCs w:val="28"/>
          <w:lang w:val="en-US"/>
        </w:rPr>
        <w:t xml:space="preserve"> </w:t>
      </w:r>
      <w:proofErr w:type="spellStart"/>
      <w:r>
        <w:rPr>
          <w:spacing w:val="-2"/>
          <w:sz w:val="28"/>
          <w:szCs w:val="28"/>
          <w:lang w:val="en-US"/>
        </w:rPr>
        <w:t>nghèo</w:t>
      </w:r>
      <w:proofErr w:type="spellEnd"/>
      <w:r>
        <w:rPr>
          <w:spacing w:val="-2"/>
          <w:sz w:val="28"/>
          <w:szCs w:val="28"/>
          <w:lang w:val="en-US"/>
        </w:rPr>
        <w:t xml:space="preserve">, </w:t>
      </w:r>
      <w:proofErr w:type="spellStart"/>
      <w:r>
        <w:rPr>
          <w:spacing w:val="-2"/>
          <w:sz w:val="28"/>
          <w:szCs w:val="28"/>
          <w:lang w:val="en-US"/>
        </w:rPr>
        <w:t>hộ</w:t>
      </w:r>
      <w:proofErr w:type="spellEnd"/>
      <w:r>
        <w:rPr>
          <w:spacing w:val="-2"/>
          <w:sz w:val="28"/>
          <w:szCs w:val="28"/>
          <w:lang w:val="en-US"/>
        </w:rPr>
        <w:t xml:space="preserve"> </w:t>
      </w:r>
      <w:proofErr w:type="spellStart"/>
      <w:r>
        <w:rPr>
          <w:spacing w:val="-2"/>
          <w:sz w:val="28"/>
          <w:szCs w:val="28"/>
          <w:lang w:val="en-US"/>
        </w:rPr>
        <w:t>Dân</w:t>
      </w:r>
      <w:proofErr w:type="spellEnd"/>
      <w:r>
        <w:rPr>
          <w:spacing w:val="-2"/>
          <w:sz w:val="28"/>
          <w:szCs w:val="28"/>
          <w:lang w:val="en-US"/>
        </w:rPr>
        <w:t xml:space="preserve"> </w:t>
      </w:r>
      <w:proofErr w:type="spellStart"/>
      <w:r>
        <w:rPr>
          <w:spacing w:val="-2"/>
          <w:sz w:val="28"/>
          <w:szCs w:val="28"/>
          <w:lang w:val="en-US"/>
        </w:rPr>
        <w:t>tộc</w:t>
      </w:r>
      <w:proofErr w:type="spellEnd"/>
      <w:r>
        <w:rPr>
          <w:spacing w:val="-2"/>
          <w:sz w:val="28"/>
          <w:szCs w:val="28"/>
          <w:lang w:val="en-US"/>
        </w:rPr>
        <w:t xml:space="preserve"> </w:t>
      </w:r>
      <w:proofErr w:type="spellStart"/>
      <w:r>
        <w:rPr>
          <w:spacing w:val="-2"/>
          <w:sz w:val="28"/>
          <w:szCs w:val="28"/>
          <w:lang w:val="en-US"/>
        </w:rPr>
        <w:t>thiểu</w:t>
      </w:r>
      <w:proofErr w:type="spellEnd"/>
      <w:r>
        <w:rPr>
          <w:spacing w:val="-2"/>
          <w:sz w:val="28"/>
          <w:szCs w:val="28"/>
          <w:lang w:val="en-US"/>
        </w:rPr>
        <w:t xml:space="preserve"> </w:t>
      </w:r>
      <w:proofErr w:type="spellStart"/>
      <w:r>
        <w:rPr>
          <w:spacing w:val="-2"/>
          <w:sz w:val="28"/>
          <w:szCs w:val="28"/>
          <w:lang w:val="en-US"/>
        </w:rPr>
        <w:t>số</w:t>
      </w:r>
      <w:proofErr w:type="spellEnd"/>
      <w:r>
        <w:rPr>
          <w:spacing w:val="-2"/>
          <w:sz w:val="28"/>
          <w:szCs w:val="28"/>
          <w:lang w:val="en-US"/>
        </w:rPr>
        <w:t xml:space="preserve"> </w:t>
      </w:r>
      <w:proofErr w:type="spellStart"/>
      <w:r>
        <w:rPr>
          <w:spacing w:val="-2"/>
          <w:sz w:val="28"/>
          <w:szCs w:val="28"/>
          <w:lang w:val="en-US"/>
        </w:rPr>
        <w:t>lớn</w:t>
      </w:r>
      <w:proofErr w:type="spellEnd"/>
      <w:r w:rsidR="003D4F59">
        <w:rPr>
          <w:spacing w:val="-2"/>
          <w:sz w:val="28"/>
          <w:szCs w:val="28"/>
          <w:lang w:val="en-US"/>
        </w:rPr>
        <w:t>.</w:t>
      </w:r>
      <w:r>
        <w:rPr>
          <w:spacing w:val="-2"/>
          <w:sz w:val="28"/>
          <w:szCs w:val="28"/>
          <w:lang w:val="en-US"/>
        </w:rPr>
        <w:t xml:space="preserve"> </w:t>
      </w:r>
      <w:r w:rsidR="003D4F59">
        <w:rPr>
          <w:spacing w:val="-2"/>
          <w:sz w:val="28"/>
          <w:szCs w:val="28"/>
          <w:lang w:val="nl-NL"/>
        </w:rPr>
        <w:t>T</w:t>
      </w:r>
      <w:r w:rsidR="003D4F59" w:rsidRPr="003D4F59">
        <w:rPr>
          <w:spacing w:val="-2"/>
          <w:sz w:val="28"/>
          <w:szCs w:val="28"/>
          <w:lang w:val="nl-NL"/>
        </w:rPr>
        <w:t xml:space="preserve">ỷ lệ người nghèo, người dân tộc thiểu số mắc bệnh phải điều trị nội trú vẫn ở mức cao. Nhiều bệnh nhân khi vào viện không có điều kiện chi trả các chí phí (như tiền ăn) trong thời gian điều trị, gây ảnh hưởng đến hiệu quả khám, chữa bệnh và quá trình phục hồi sức khỏe. Phụ nữ nghèo, đặc biệt là những phụ nữ ở vùng sâu, vùng xa, vùng đặc biệt khó khăn, còn gặp nhiều hạn chế trong việc tiếp cận </w:t>
      </w:r>
      <w:r w:rsidR="003D4F59" w:rsidRPr="003D4F59">
        <w:rPr>
          <w:spacing w:val="-2"/>
          <w:sz w:val="28"/>
          <w:szCs w:val="28"/>
          <w:lang w:val="nl-NL"/>
        </w:rPr>
        <w:lastRenderedPageBreak/>
        <w:t>các dịch vụ chăm sóc sức khỏe sinh sản do điều kiện kinh tế khó khăn hoặc do nhận thức còn hạn chế. Tình trạng sinh con tại nhà vẫn còn phổ biến, tiềm ẩn nhiều nguy cơ cao về tai biến sản khoa làm gia tăng tỷ lệ tử vong mẹ và trẻ sơ sinh</w:t>
      </w:r>
      <w:r w:rsidR="003D4F59">
        <w:rPr>
          <w:spacing w:val="-2"/>
          <w:sz w:val="28"/>
          <w:szCs w:val="28"/>
          <w:lang w:val="nl-NL"/>
        </w:rPr>
        <w:t xml:space="preserve">. </w:t>
      </w:r>
    </w:p>
    <w:p w14:paraId="2C2D2B3E" w14:textId="77777777" w:rsidR="003D4F59" w:rsidRPr="003D4F59" w:rsidRDefault="003D4F59" w:rsidP="003D4F59">
      <w:pPr>
        <w:spacing w:before="120" w:after="120" w:line="320" w:lineRule="exact"/>
        <w:ind w:firstLine="720"/>
        <w:jc w:val="both"/>
        <w:rPr>
          <w:spacing w:val="-2"/>
          <w:sz w:val="28"/>
          <w:szCs w:val="28"/>
          <w:lang w:val="en-US"/>
        </w:rPr>
      </w:pPr>
      <w:proofErr w:type="spellStart"/>
      <w:r w:rsidRPr="003D4F59">
        <w:rPr>
          <w:spacing w:val="-2"/>
          <w:sz w:val="28"/>
          <w:szCs w:val="28"/>
          <w:lang w:val="en-US"/>
        </w:rPr>
        <w:t>Tại</w:t>
      </w:r>
      <w:proofErr w:type="spellEnd"/>
      <w:r w:rsidRPr="003D4F59">
        <w:rPr>
          <w:spacing w:val="-2"/>
          <w:sz w:val="28"/>
          <w:szCs w:val="28"/>
          <w:lang w:val="en-US"/>
        </w:rPr>
        <w:t xml:space="preserve"> </w:t>
      </w:r>
      <w:proofErr w:type="spellStart"/>
      <w:r w:rsidRPr="003D4F59">
        <w:rPr>
          <w:spacing w:val="-2"/>
          <w:sz w:val="28"/>
          <w:szCs w:val="28"/>
          <w:lang w:val="en-US"/>
        </w:rPr>
        <w:t>tỉnh</w:t>
      </w:r>
      <w:proofErr w:type="spellEnd"/>
      <w:r w:rsidRPr="003D4F59">
        <w:rPr>
          <w:spacing w:val="-2"/>
          <w:sz w:val="28"/>
          <w:szCs w:val="28"/>
          <w:lang w:val="en-US"/>
        </w:rPr>
        <w:t xml:space="preserve"> </w:t>
      </w:r>
      <w:proofErr w:type="spellStart"/>
      <w:r w:rsidRPr="003D4F59">
        <w:rPr>
          <w:spacing w:val="-2"/>
          <w:sz w:val="28"/>
          <w:szCs w:val="28"/>
          <w:lang w:val="en-US"/>
        </w:rPr>
        <w:t>Lào</w:t>
      </w:r>
      <w:proofErr w:type="spellEnd"/>
      <w:r w:rsidRPr="003D4F59">
        <w:rPr>
          <w:spacing w:val="-2"/>
          <w:sz w:val="28"/>
          <w:szCs w:val="28"/>
          <w:lang w:val="en-US"/>
        </w:rPr>
        <w:t xml:space="preserve"> Cai (</w:t>
      </w:r>
      <w:proofErr w:type="spellStart"/>
      <w:r w:rsidRPr="003D4F59">
        <w:rPr>
          <w:spacing w:val="-2"/>
          <w:sz w:val="28"/>
          <w:szCs w:val="28"/>
          <w:lang w:val="en-US"/>
        </w:rPr>
        <w:t>trước</w:t>
      </w:r>
      <w:proofErr w:type="spellEnd"/>
      <w:r w:rsidRPr="003D4F59">
        <w:rPr>
          <w:spacing w:val="-2"/>
          <w:sz w:val="28"/>
          <w:szCs w:val="28"/>
          <w:lang w:val="en-US"/>
        </w:rPr>
        <w:t xml:space="preserve"> </w:t>
      </w:r>
      <w:proofErr w:type="spellStart"/>
      <w:r w:rsidRPr="003D4F59">
        <w:rPr>
          <w:spacing w:val="-2"/>
          <w:sz w:val="28"/>
          <w:szCs w:val="28"/>
          <w:lang w:val="en-US"/>
        </w:rPr>
        <w:t>sáp</w:t>
      </w:r>
      <w:proofErr w:type="spellEnd"/>
      <w:r w:rsidRPr="003D4F59">
        <w:rPr>
          <w:spacing w:val="-2"/>
          <w:sz w:val="28"/>
          <w:szCs w:val="28"/>
          <w:lang w:val="en-US"/>
        </w:rPr>
        <w:t xml:space="preserve"> </w:t>
      </w:r>
      <w:proofErr w:type="spellStart"/>
      <w:r w:rsidRPr="003D4F59">
        <w:rPr>
          <w:spacing w:val="-2"/>
          <w:sz w:val="28"/>
          <w:szCs w:val="28"/>
          <w:lang w:val="en-US"/>
        </w:rPr>
        <w:t>nhập</w:t>
      </w:r>
      <w:proofErr w:type="spellEnd"/>
      <w:r w:rsidRPr="003D4F59">
        <w:rPr>
          <w:spacing w:val="-2"/>
          <w:sz w:val="28"/>
          <w:szCs w:val="28"/>
          <w:lang w:val="en-US"/>
        </w:rPr>
        <w:t xml:space="preserve">) </w:t>
      </w:r>
      <w:proofErr w:type="spellStart"/>
      <w:r w:rsidRPr="003D4F59">
        <w:rPr>
          <w:spacing w:val="-2"/>
          <w:sz w:val="28"/>
          <w:szCs w:val="28"/>
          <w:lang w:val="en-US"/>
        </w:rPr>
        <w:t>giai</w:t>
      </w:r>
      <w:proofErr w:type="spellEnd"/>
      <w:r w:rsidRPr="003D4F59">
        <w:rPr>
          <w:spacing w:val="-2"/>
          <w:sz w:val="28"/>
          <w:szCs w:val="28"/>
          <w:lang w:val="en-US"/>
        </w:rPr>
        <w:t xml:space="preserve"> </w:t>
      </w:r>
      <w:proofErr w:type="spellStart"/>
      <w:r w:rsidRPr="003D4F59">
        <w:rPr>
          <w:spacing w:val="-2"/>
          <w:sz w:val="28"/>
          <w:szCs w:val="28"/>
          <w:lang w:val="en-US"/>
        </w:rPr>
        <w:t>đoạn</w:t>
      </w:r>
      <w:proofErr w:type="spellEnd"/>
      <w:r w:rsidRPr="003D4F59">
        <w:rPr>
          <w:spacing w:val="-2"/>
          <w:sz w:val="28"/>
          <w:szCs w:val="28"/>
          <w:lang w:val="en-US"/>
        </w:rPr>
        <w:t xml:space="preserve"> 2021-2025, HĐND </w:t>
      </w:r>
      <w:proofErr w:type="spellStart"/>
      <w:r w:rsidRPr="003D4F59">
        <w:rPr>
          <w:spacing w:val="-2"/>
          <w:sz w:val="28"/>
          <w:szCs w:val="28"/>
          <w:lang w:val="en-US"/>
        </w:rPr>
        <w:t>và</w:t>
      </w:r>
      <w:proofErr w:type="spellEnd"/>
      <w:r w:rsidRPr="003D4F59">
        <w:rPr>
          <w:spacing w:val="-2"/>
          <w:sz w:val="28"/>
          <w:szCs w:val="28"/>
          <w:lang w:val="en-US"/>
        </w:rPr>
        <w:t xml:space="preserve"> UBND </w:t>
      </w:r>
      <w:proofErr w:type="spellStart"/>
      <w:r w:rsidRPr="003D4F59">
        <w:rPr>
          <w:spacing w:val="-2"/>
          <w:sz w:val="28"/>
          <w:szCs w:val="28"/>
          <w:lang w:val="en-US"/>
        </w:rPr>
        <w:t>tỉnh</w:t>
      </w:r>
      <w:proofErr w:type="spellEnd"/>
      <w:r w:rsidRPr="003D4F59">
        <w:rPr>
          <w:spacing w:val="-2"/>
          <w:sz w:val="28"/>
          <w:szCs w:val="28"/>
          <w:lang w:val="en-US"/>
        </w:rPr>
        <w:t xml:space="preserve"> </w:t>
      </w:r>
      <w:proofErr w:type="spellStart"/>
      <w:r w:rsidRPr="003D4F59">
        <w:rPr>
          <w:spacing w:val="-2"/>
          <w:sz w:val="28"/>
          <w:szCs w:val="28"/>
          <w:lang w:val="en-US"/>
        </w:rPr>
        <w:t>đã</w:t>
      </w:r>
      <w:proofErr w:type="spellEnd"/>
      <w:r w:rsidRPr="003D4F59">
        <w:rPr>
          <w:spacing w:val="-2"/>
          <w:sz w:val="28"/>
          <w:szCs w:val="28"/>
          <w:lang w:val="en-US"/>
        </w:rPr>
        <w:t xml:space="preserve"> ban </w:t>
      </w:r>
      <w:proofErr w:type="spellStart"/>
      <w:r w:rsidRPr="003D4F59">
        <w:rPr>
          <w:spacing w:val="-2"/>
          <w:sz w:val="28"/>
          <w:szCs w:val="28"/>
          <w:lang w:val="en-US"/>
        </w:rPr>
        <w:t>hành</w:t>
      </w:r>
      <w:proofErr w:type="spellEnd"/>
      <w:r w:rsidRPr="003D4F59">
        <w:rPr>
          <w:spacing w:val="-2"/>
          <w:sz w:val="28"/>
          <w:szCs w:val="28"/>
          <w:lang w:val="en-US"/>
        </w:rPr>
        <w:t xml:space="preserve"> </w:t>
      </w:r>
      <w:proofErr w:type="spellStart"/>
      <w:r w:rsidRPr="003D4F59">
        <w:rPr>
          <w:spacing w:val="-2"/>
          <w:sz w:val="28"/>
          <w:szCs w:val="28"/>
          <w:lang w:val="en-US"/>
        </w:rPr>
        <w:t>văn</w:t>
      </w:r>
      <w:proofErr w:type="spellEnd"/>
      <w:r w:rsidRPr="003D4F59">
        <w:rPr>
          <w:spacing w:val="-2"/>
          <w:sz w:val="28"/>
          <w:szCs w:val="28"/>
          <w:lang w:val="en-US"/>
        </w:rPr>
        <w:t xml:space="preserve"> </w:t>
      </w:r>
      <w:proofErr w:type="spellStart"/>
      <w:r w:rsidRPr="003D4F59">
        <w:rPr>
          <w:spacing w:val="-2"/>
          <w:sz w:val="28"/>
          <w:szCs w:val="28"/>
          <w:lang w:val="en-US"/>
        </w:rPr>
        <w:t>bản</w:t>
      </w:r>
      <w:proofErr w:type="spellEnd"/>
      <w:r w:rsidRPr="003D4F59">
        <w:rPr>
          <w:spacing w:val="-2"/>
          <w:sz w:val="28"/>
          <w:szCs w:val="28"/>
          <w:lang w:val="en-US"/>
        </w:rPr>
        <w:t xml:space="preserve"> </w:t>
      </w:r>
      <w:proofErr w:type="spellStart"/>
      <w:r w:rsidRPr="003D4F59">
        <w:rPr>
          <w:spacing w:val="-2"/>
          <w:sz w:val="28"/>
          <w:szCs w:val="28"/>
          <w:lang w:val="en-US"/>
        </w:rPr>
        <w:t>quy</w:t>
      </w:r>
      <w:proofErr w:type="spellEnd"/>
      <w:r w:rsidRPr="003D4F59">
        <w:rPr>
          <w:spacing w:val="-2"/>
          <w:sz w:val="28"/>
          <w:szCs w:val="28"/>
          <w:lang w:val="en-US"/>
        </w:rPr>
        <w:t xml:space="preserve"> </w:t>
      </w:r>
      <w:proofErr w:type="spellStart"/>
      <w:r w:rsidRPr="003D4F59">
        <w:rPr>
          <w:spacing w:val="-2"/>
          <w:sz w:val="28"/>
          <w:szCs w:val="28"/>
          <w:lang w:val="en-US"/>
        </w:rPr>
        <w:t>định</w:t>
      </w:r>
      <w:proofErr w:type="spellEnd"/>
      <w:r w:rsidRPr="003D4F59">
        <w:rPr>
          <w:spacing w:val="-2"/>
          <w:sz w:val="28"/>
          <w:szCs w:val="28"/>
          <w:lang w:val="en-US"/>
        </w:rPr>
        <w:t xml:space="preserve"> </w:t>
      </w:r>
      <w:proofErr w:type="spellStart"/>
      <w:r w:rsidRPr="003D4F59">
        <w:rPr>
          <w:spacing w:val="-2"/>
          <w:sz w:val="28"/>
          <w:szCs w:val="28"/>
          <w:lang w:val="en-US"/>
        </w:rPr>
        <w:t>chế</w:t>
      </w:r>
      <w:proofErr w:type="spellEnd"/>
      <w:r w:rsidRPr="003D4F59">
        <w:rPr>
          <w:spacing w:val="-2"/>
          <w:sz w:val="28"/>
          <w:szCs w:val="28"/>
          <w:lang w:val="en-US"/>
        </w:rPr>
        <w:t xml:space="preserve"> </w:t>
      </w:r>
      <w:proofErr w:type="spellStart"/>
      <w:r w:rsidRPr="003D4F59">
        <w:rPr>
          <w:spacing w:val="-2"/>
          <w:sz w:val="28"/>
          <w:szCs w:val="28"/>
          <w:lang w:val="en-US"/>
        </w:rPr>
        <w:t>độ</w:t>
      </w:r>
      <w:proofErr w:type="spellEnd"/>
      <w:r w:rsidRPr="003D4F59">
        <w:rPr>
          <w:spacing w:val="-2"/>
          <w:sz w:val="28"/>
          <w:szCs w:val="28"/>
          <w:lang w:val="en-US"/>
        </w:rPr>
        <w:t xml:space="preserve"> </w:t>
      </w:r>
      <w:proofErr w:type="spellStart"/>
      <w:r w:rsidRPr="003D4F59">
        <w:rPr>
          <w:spacing w:val="-2"/>
          <w:sz w:val="28"/>
          <w:szCs w:val="28"/>
          <w:lang w:val="en-US"/>
        </w:rPr>
        <w:t>Hỗ</w:t>
      </w:r>
      <w:proofErr w:type="spellEnd"/>
      <w:r w:rsidRPr="003D4F59">
        <w:rPr>
          <w:spacing w:val="-2"/>
          <w:sz w:val="28"/>
          <w:szCs w:val="28"/>
          <w:lang w:val="en-US"/>
        </w:rPr>
        <w:t xml:space="preserve"> </w:t>
      </w:r>
      <w:proofErr w:type="spellStart"/>
      <w:r w:rsidRPr="003D4F59">
        <w:rPr>
          <w:spacing w:val="-2"/>
          <w:sz w:val="28"/>
          <w:szCs w:val="28"/>
          <w:lang w:val="en-US"/>
        </w:rPr>
        <w:t>trợ</w:t>
      </w:r>
      <w:proofErr w:type="spellEnd"/>
      <w:r w:rsidRPr="003D4F59">
        <w:rPr>
          <w:spacing w:val="-2"/>
          <w:sz w:val="28"/>
          <w:szCs w:val="28"/>
          <w:lang w:val="en-US"/>
        </w:rPr>
        <w:t xml:space="preserve"> chi </w:t>
      </w:r>
      <w:proofErr w:type="spellStart"/>
      <w:r w:rsidRPr="003D4F59">
        <w:rPr>
          <w:spacing w:val="-2"/>
          <w:sz w:val="28"/>
          <w:szCs w:val="28"/>
          <w:lang w:val="en-US"/>
        </w:rPr>
        <w:t>phí</w:t>
      </w:r>
      <w:proofErr w:type="spellEnd"/>
      <w:r w:rsidRPr="003D4F59">
        <w:rPr>
          <w:spacing w:val="-2"/>
          <w:sz w:val="28"/>
          <w:szCs w:val="28"/>
          <w:lang w:val="en-US"/>
        </w:rPr>
        <w:t xml:space="preserve"> </w:t>
      </w:r>
      <w:proofErr w:type="spellStart"/>
      <w:r w:rsidRPr="003D4F59">
        <w:rPr>
          <w:spacing w:val="-2"/>
          <w:sz w:val="28"/>
          <w:szCs w:val="28"/>
          <w:lang w:val="en-US"/>
        </w:rPr>
        <w:t>khám</w:t>
      </w:r>
      <w:proofErr w:type="spellEnd"/>
      <w:r w:rsidRPr="003D4F59">
        <w:rPr>
          <w:spacing w:val="-2"/>
          <w:sz w:val="28"/>
          <w:szCs w:val="28"/>
          <w:lang w:val="en-US"/>
        </w:rPr>
        <w:t xml:space="preserve">, </w:t>
      </w:r>
      <w:proofErr w:type="spellStart"/>
      <w:r w:rsidRPr="003D4F59">
        <w:rPr>
          <w:spacing w:val="-2"/>
          <w:sz w:val="28"/>
          <w:szCs w:val="28"/>
          <w:lang w:val="en-US"/>
        </w:rPr>
        <w:t>chữa</w:t>
      </w:r>
      <w:proofErr w:type="spellEnd"/>
      <w:r w:rsidRPr="003D4F59">
        <w:rPr>
          <w:spacing w:val="-2"/>
          <w:sz w:val="28"/>
          <w:szCs w:val="28"/>
          <w:lang w:val="en-US"/>
        </w:rPr>
        <w:t xml:space="preserve"> </w:t>
      </w:r>
      <w:proofErr w:type="spellStart"/>
      <w:r w:rsidRPr="003D4F59">
        <w:rPr>
          <w:spacing w:val="-2"/>
          <w:sz w:val="28"/>
          <w:szCs w:val="28"/>
          <w:lang w:val="en-US"/>
        </w:rPr>
        <w:t>bệnh</w:t>
      </w:r>
      <w:proofErr w:type="spellEnd"/>
      <w:r w:rsidRPr="003D4F59">
        <w:rPr>
          <w:spacing w:val="-2"/>
          <w:sz w:val="28"/>
          <w:szCs w:val="28"/>
          <w:lang w:val="en-US"/>
        </w:rPr>
        <w:t xml:space="preserve"> </w:t>
      </w:r>
      <w:proofErr w:type="spellStart"/>
      <w:r w:rsidRPr="003D4F59">
        <w:rPr>
          <w:spacing w:val="-2"/>
          <w:sz w:val="28"/>
          <w:szCs w:val="28"/>
          <w:lang w:val="en-US"/>
        </w:rPr>
        <w:t>cho</w:t>
      </w:r>
      <w:proofErr w:type="spellEnd"/>
      <w:r w:rsidRPr="003D4F59">
        <w:rPr>
          <w:spacing w:val="-2"/>
          <w:sz w:val="28"/>
          <w:szCs w:val="28"/>
          <w:lang w:val="en-US"/>
        </w:rPr>
        <w:t xml:space="preserve"> </w:t>
      </w:r>
      <w:proofErr w:type="spellStart"/>
      <w:r w:rsidRPr="003D4F59">
        <w:rPr>
          <w:spacing w:val="-2"/>
          <w:sz w:val="28"/>
          <w:szCs w:val="28"/>
          <w:lang w:val="en-US"/>
        </w:rPr>
        <w:t>người</w:t>
      </w:r>
      <w:proofErr w:type="spellEnd"/>
      <w:r w:rsidRPr="003D4F59">
        <w:rPr>
          <w:spacing w:val="-2"/>
          <w:sz w:val="28"/>
          <w:szCs w:val="28"/>
          <w:lang w:val="en-US"/>
        </w:rPr>
        <w:t xml:space="preserve"> </w:t>
      </w:r>
      <w:proofErr w:type="spellStart"/>
      <w:r w:rsidRPr="003D4F59">
        <w:rPr>
          <w:spacing w:val="-2"/>
          <w:sz w:val="28"/>
          <w:szCs w:val="28"/>
          <w:lang w:val="en-US"/>
        </w:rPr>
        <w:t>nghèo</w:t>
      </w:r>
      <w:proofErr w:type="spellEnd"/>
      <w:r w:rsidRPr="003D4F59">
        <w:rPr>
          <w:spacing w:val="-2"/>
          <w:sz w:val="28"/>
          <w:szCs w:val="28"/>
          <w:lang w:val="en-US"/>
        </w:rPr>
        <w:t xml:space="preserve"> </w:t>
      </w:r>
      <w:proofErr w:type="spellStart"/>
      <w:r w:rsidRPr="003D4F59">
        <w:rPr>
          <w:spacing w:val="-2"/>
          <w:sz w:val="28"/>
          <w:szCs w:val="28"/>
          <w:lang w:val="en-US"/>
        </w:rPr>
        <w:t>và</w:t>
      </w:r>
      <w:proofErr w:type="spellEnd"/>
      <w:r w:rsidRPr="003D4F59">
        <w:rPr>
          <w:spacing w:val="-2"/>
          <w:sz w:val="28"/>
          <w:szCs w:val="28"/>
          <w:lang w:val="en-US"/>
        </w:rPr>
        <w:t xml:space="preserve"> </w:t>
      </w:r>
      <w:proofErr w:type="spellStart"/>
      <w:r w:rsidRPr="003D4F59">
        <w:rPr>
          <w:spacing w:val="-2"/>
          <w:sz w:val="28"/>
          <w:szCs w:val="28"/>
          <w:lang w:val="en-US"/>
        </w:rPr>
        <w:t>phụ</w:t>
      </w:r>
      <w:proofErr w:type="spellEnd"/>
      <w:r w:rsidRPr="003D4F59">
        <w:rPr>
          <w:spacing w:val="-2"/>
          <w:sz w:val="28"/>
          <w:szCs w:val="28"/>
          <w:lang w:val="en-US"/>
        </w:rPr>
        <w:t xml:space="preserve"> </w:t>
      </w:r>
      <w:proofErr w:type="spellStart"/>
      <w:r w:rsidRPr="003D4F59">
        <w:rPr>
          <w:spacing w:val="-2"/>
          <w:sz w:val="28"/>
          <w:szCs w:val="28"/>
          <w:lang w:val="en-US"/>
        </w:rPr>
        <w:t>nữ</w:t>
      </w:r>
      <w:proofErr w:type="spellEnd"/>
      <w:r w:rsidRPr="003D4F59">
        <w:rPr>
          <w:spacing w:val="-2"/>
          <w:sz w:val="28"/>
          <w:szCs w:val="28"/>
          <w:lang w:val="en-US"/>
        </w:rPr>
        <w:t xml:space="preserve"> </w:t>
      </w:r>
      <w:proofErr w:type="spellStart"/>
      <w:r w:rsidRPr="003D4F59">
        <w:rPr>
          <w:spacing w:val="-2"/>
          <w:sz w:val="28"/>
          <w:szCs w:val="28"/>
          <w:lang w:val="en-US"/>
        </w:rPr>
        <w:t>nghèo</w:t>
      </w:r>
      <w:proofErr w:type="spellEnd"/>
      <w:r w:rsidRPr="003D4F59">
        <w:rPr>
          <w:spacing w:val="-2"/>
          <w:sz w:val="28"/>
          <w:szCs w:val="28"/>
          <w:lang w:val="en-US"/>
        </w:rPr>
        <w:t xml:space="preserve"> </w:t>
      </w:r>
      <w:proofErr w:type="spellStart"/>
      <w:r w:rsidRPr="003D4F59">
        <w:rPr>
          <w:spacing w:val="-2"/>
          <w:sz w:val="28"/>
          <w:szCs w:val="28"/>
          <w:lang w:val="en-US"/>
        </w:rPr>
        <w:t>sinh</w:t>
      </w:r>
      <w:proofErr w:type="spellEnd"/>
      <w:r w:rsidRPr="003D4F59">
        <w:rPr>
          <w:spacing w:val="-2"/>
          <w:sz w:val="28"/>
          <w:szCs w:val="28"/>
          <w:lang w:val="en-US"/>
        </w:rPr>
        <w:t xml:space="preserve"> con </w:t>
      </w:r>
      <w:proofErr w:type="spellStart"/>
      <w:r w:rsidRPr="003D4F59">
        <w:rPr>
          <w:spacing w:val="-2"/>
          <w:sz w:val="28"/>
          <w:szCs w:val="28"/>
          <w:lang w:val="en-US"/>
        </w:rPr>
        <w:t>tại</w:t>
      </w:r>
      <w:proofErr w:type="spellEnd"/>
      <w:r w:rsidRPr="003D4F59">
        <w:rPr>
          <w:spacing w:val="-2"/>
          <w:sz w:val="28"/>
          <w:szCs w:val="28"/>
          <w:lang w:val="en-US"/>
        </w:rPr>
        <w:t xml:space="preserve"> </w:t>
      </w:r>
      <w:proofErr w:type="spellStart"/>
      <w:r w:rsidRPr="003D4F59">
        <w:rPr>
          <w:spacing w:val="-2"/>
          <w:sz w:val="28"/>
          <w:szCs w:val="28"/>
          <w:lang w:val="en-US"/>
        </w:rPr>
        <w:t>các</w:t>
      </w:r>
      <w:proofErr w:type="spellEnd"/>
      <w:r w:rsidRPr="003D4F59">
        <w:rPr>
          <w:spacing w:val="-2"/>
          <w:sz w:val="28"/>
          <w:szCs w:val="28"/>
          <w:lang w:val="en-US"/>
        </w:rPr>
        <w:t xml:space="preserve"> </w:t>
      </w:r>
      <w:proofErr w:type="spellStart"/>
      <w:r w:rsidRPr="003D4F59">
        <w:rPr>
          <w:spacing w:val="-2"/>
          <w:sz w:val="28"/>
          <w:szCs w:val="28"/>
          <w:lang w:val="en-US"/>
        </w:rPr>
        <w:t>cơ</w:t>
      </w:r>
      <w:proofErr w:type="spellEnd"/>
      <w:r w:rsidRPr="003D4F59">
        <w:rPr>
          <w:spacing w:val="-2"/>
          <w:sz w:val="28"/>
          <w:szCs w:val="28"/>
          <w:lang w:val="en-US"/>
        </w:rPr>
        <w:t xml:space="preserve"> </w:t>
      </w:r>
      <w:proofErr w:type="spellStart"/>
      <w:r w:rsidRPr="003D4F59">
        <w:rPr>
          <w:spacing w:val="-2"/>
          <w:sz w:val="28"/>
          <w:szCs w:val="28"/>
          <w:lang w:val="en-US"/>
        </w:rPr>
        <w:t>sở</w:t>
      </w:r>
      <w:proofErr w:type="spellEnd"/>
      <w:r w:rsidRPr="003D4F59">
        <w:rPr>
          <w:spacing w:val="-2"/>
          <w:sz w:val="28"/>
          <w:szCs w:val="28"/>
          <w:lang w:val="en-US"/>
        </w:rPr>
        <w:t xml:space="preserve"> y </w:t>
      </w:r>
      <w:proofErr w:type="spellStart"/>
      <w:r w:rsidRPr="003D4F59">
        <w:rPr>
          <w:spacing w:val="-2"/>
          <w:sz w:val="28"/>
          <w:szCs w:val="28"/>
          <w:lang w:val="en-US"/>
        </w:rPr>
        <w:t>tế</w:t>
      </w:r>
      <w:proofErr w:type="spellEnd"/>
      <w:r w:rsidRPr="003D4F59">
        <w:rPr>
          <w:spacing w:val="-2"/>
          <w:sz w:val="28"/>
          <w:szCs w:val="28"/>
          <w:lang w:val="en-US"/>
        </w:rPr>
        <w:t xml:space="preserve"> </w:t>
      </w:r>
      <w:proofErr w:type="spellStart"/>
      <w:r w:rsidRPr="003D4F59">
        <w:rPr>
          <w:spacing w:val="-2"/>
          <w:sz w:val="28"/>
          <w:szCs w:val="28"/>
          <w:lang w:val="en-US"/>
        </w:rPr>
        <w:t>công</w:t>
      </w:r>
      <w:proofErr w:type="spellEnd"/>
      <w:r w:rsidRPr="003D4F59">
        <w:rPr>
          <w:spacing w:val="-2"/>
          <w:sz w:val="28"/>
          <w:szCs w:val="28"/>
          <w:lang w:val="en-US"/>
        </w:rPr>
        <w:t xml:space="preserve"> </w:t>
      </w:r>
      <w:proofErr w:type="spellStart"/>
      <w:r w:rsidRPr="003D4F59">
        <w:rPr>
          <w:spacing w:val="-2"/>
          <w:sz w:val="28"/>
          <w:szCs w:val="28"/>
          <w:lang w:val="en-US"/>
        </w:rPr>
        <w:t>lập</w:t>
      </w:r>
      <w:proofErr w:type="spellEnd"/>
      <w:r w:rsidRPr="003D4F59">
        <w:rPr>
          <w:spacing w:val="-2"/>
          <w:sz w:val="28"/>
          <w:szCs w:val="28"/>
          <w:lang w:val="en-US"/>
        </w:rPr>
        <w:t xml:space="preserve"> </w:t>
      </w:r>
      <w:proofErr w:type="spellStart"/>
      <w:r w:rsidRPr="003D4F59">
        <w:rPr>
          <w:spacing w:val="-2"/>
          <w:sz w:val="28"/>
          <w:szCs w:val="28"/>
          <w:lang w:val="en-US"/>
        </w:rPr>
        <w:t>trên</w:t>
      </w:r>
      <w:proofErr w:type="spellEnd"/>
      <w:r w:rsidRPr="003D4F59">
        <w:rPr>
          <w:spacing w:val="-2"/>
          <w:sz w:val="28"/>
          <w:szCs w:val="28"/>
          <w:lang w:val="en-US"/>
        </w:rPr>
        <w:t xml:space="preserve"> </w:t>
      </w:r>
      <w:proofErr w:type="spellStart"/>
      <w:r w:rsidRPr="003D4F59">
        <w:rPr>
          <w:spacing w:val="-2"/>
          <w:sz w:val="28"/>
          <w:szCs w:val="28"/>
          <w:lang w:val="en-US"/>
        </w:rPr>
        <w:t>địa</w:t>
      </w:r>
      <w:proofErr w:type="spellEnd"/>
      <w:r w:rsidRPr="003D4F59">
        <w:rPr>
          <w:spacing w:val="-2"/>
          <w:sz w:val="28"/>
          <w:szCs w:val="28"/>
          <w:lang w:val="en-US"/>
        </w:rPr>
        <w:t xml:space="preserve"> </w:t>
      </w:r>
      <w:proofErr w:type="spellStart"/>
      <w:r w:rsidRPr="003D4F59">
        <w:rPr>
          <w:spacing w:val="-2"/>
          <w:sz w:val="28"/>
          <w:szCs w:val="28"/>
          <w:lang w:val="en-US"/>
        </w:rPr>
        <w:t>bàn</w:t>
      </w:r>
      <w:proofErr w:type="spellEnd"/>
      <w:r w:rsidRPr="003D4F59">
        <w:rPr>
          <w:spacing w:val="-2"/>
          <w:sz w:val="28"/>
          <w:szCs w:val="28"/>
          <w:lang w:val="en-US"/>
        </w:rPr>
        <w:t xml:space="preserve"> </w:t>
      </w:r>
      <w:proofErr w:type="spellStart"/>
      <w:r w:rsidRPr="003D4F59">
        <w:rPr>
          <w:spacing w:val="-2"/>
          <w:sz w:val="28"/>
          <w:szCs w:val="28"/>
          <w:lang w:val="en-US"/>
        </w:rPr>
        <w:t>tỉnh</w:t>
      </w:r>
      <w:proofErr w:type="spellEnd"/>
      <w:r w:rsidRPr="003D4F59">
        <w:rPr>
          <w:spacing w:val="-2"/>
          <w:sz w:val="28"/>
          <w:szCs w:val="28"/>
          <w:lang w:val="en-US"/>
        </w:rPr>
        <w:t xml:space="preserve"> </w:t>
      </w:r>
      <w:proofErr w:type="spellStart"/>
      <w:r w:rsidRPr="003D4F59">
        <w:rPr>
          <w:spacing w:val="-2"/>
          <w:sz w:val="28"/>
          <w:szCs w:val="28"/>
          <w:lang w:val="en-US"/>
        </w:rPr>
        <w:t>góp</w:t>
      </w:r>
      <w:proofErr w:type="spellEnd"/>
      <w:r w:rsidRPr="003D4F59">
        <w:rPr>
          <w:spacing w:val="-2"/>
          <w:sz w:val="28"/>
          <w:szCs w:val="28"/>
          <w:lang w:val="en-US"/>
        </w:rPr>
        <w:t xml:space="preserve"> </w:t>
      </w:r>
      <w:proofErr w:type="spellStart"/>
      <w:r w:rsidRPr="003D4F59">
        <w:rPr>
          <w:spacing w:val="-2"/>
          <w:sz w:val="28"/>
          <w:szCs w:val="28"/>
          <w:lang w:val="en-US"/>
        </w:rPr>
        <w:t>phần</w:t>
      </w:r>
      <w:proofErr w:type="spellEnd"/>
      <w:r w:rsidRPr="003D4F59">
        <w:rPr>
          <w:spacing w:val="-2"/>
          <w:sz w:val="28"/>
          <w:szCs w:val="28"/>
          <w:lang w:val="en-US"/>
        </w:rPr>
        <w:t xml:space="preserve"> </w:t>
      </w:r>
      <w:proofErr w:type="spellStart"/>
      <w:r w:rsidRPr="003D4F59">
        <w:rPr>
          <w:spacing w:val="-2"/>
          <w:sz w:val="28"/>
          <w:szCs w:val="28"/>
          <w:lang w:val="en-US"/>
        </w:rPr>
        <w:t>tích</w:t>
      </w:r>
      <w:proofErr w:type="spellEnd"/>
      <w:r w:rsidRPr="003D4F59">
        <w:rPr>
          <w:spacing w:val="-2"/>
          <w:sz w:val="28"/>
          <w:szCs w:val="28"/>
          <w:lang w:val="en-US"/>
        </w:rPr>
        <w:t xml:space="preserve"> </w:t>
      </w:r>
      <w:proofErr w:type="spellStart"/>
      <w:r w:rsidRPr="003D4F59">
        <w:rPr>
          <w:spacing w:val="-2"/>
          <w:sz w:val="28"/>
          <w:szCs w:val="28"/>
          <w:lang w:val="en-US"/>
        </w:rPr>
        <w:t>cực</w:t>
      </w:r>
      <w:proofErr w:type="spellEnd"/>
      <w:r w:rsidRPr="003D4F59">
        <w:rPr>
          <w:spacing w:val="-2"/>
          <w:sz w:val="28"/>
          <w:szCs w:val="28"/>
          <w:lang w:val="en-US"/>
        </w:rPr>
        <w:t xml:space="preserve"> </w:t>
      </w:r>
      <w:proofErr w:type="spellStart"/>
      <w:r w:rsidRPr="003D4F59">
        <w:rPr>
          <w:spacing w:val="-2"/>
          <w:sz w:val="28"/>
          <w:szCs w:val="28"/>
          <w:lang w:val="en-US"/>
        </w:rPr>
        <w:t>trong</w:t>
      </w:r>
      <w:proofErr w:type="spellEnd"/>
      <w:r w:rsidRPr="003D4F59">
        <w:rPr>
          <w:spacing w:val="-2"/>
          <w:sz w:val="28"/>
          <w:szCs w:val="28"/>
          <w:lang w:val="en-US"/>
        </w:rPr>
        <w:t xml:space="preserve"> </w:t>
      </w:r>
      <w:proofErr w:type="spellStart"/>
      <w:r w:rsidRPr="003D4F59">
        <w:rPr>
          <w:spacing w:val="-2"/>
          <w:sz w:val="28"/>
          <w:szCs w:val="28"/>
          <w:lang w:val="en-US"/>
        </w:rPr>
        <w:t>việc</w:t>
      </w:r>
      <w:proofErr w:type="spellEnd"/>
      <w:r w:rsidRPr="003D4F59">
        <w:rPr>
          <w:spacing w:val="-2"/>
          <w:sz w:val="28"/>
          <w:szCs w:val="28"/>
          <w:lang w:val="en-US"/>
        </w:rPr>
        <w:t xml:space="preserve"> </w:t>
      </w:r>
      <w:proofErr w:type="spellStart"/>
      <w:r w:rsidRPr="003D4F59">
        <w:rPr>
          <w:spacing w:val="-2"/>
          <w:sz w:val="28"/>
          <w:szCs w:val="28"/>
          <w:lang w:val="en-US"/>
        </w:rPr>
        <w:t>giảm</w:t>
      </w:r>
      <w:proofErr w:type="spellEnd"/>
      <w:r w:rsidRPr="003D4F59">
        <w:rPr>
          <w:spacing w:val="-2"/>
          <w:sz w:val="28"/>
          <w:szCs w:val="28"/>
          <w:lang w:val="en-US"/>
        </w:rPr>
        <w:t xml:space="preserve"> </w:t>
      </w:r>
      <w:proofErr w:type="spellStart"/>
      <w:r w:rsidRPr="003D4F59">
        <w:rPr>
          <w:spacing w:val="-2"/>
          <w:sz w:val="28"/>
          <w:szCs w:val="28"/>
          <w:lang w:val="en-US"/>
        </w:rPr>
        <w:t>gánh</w:t>
      </w:r>
      <w:proofErr w:type="spellEnd"/>
      <w:r w:rsidRPr="003D4F59">
        <w:rPr>
          <w:spacing w:val="-2"/>
          <w:sz w:val="28"/>
          <w:szCs w:val="28"/>
          <w:lang w:val="en-US"/>
        </w:rPr>
        <w:t xml:space="preserve"> </w:t>
      </w:r>
      <w:proofErr w:type="spellStart"/>
      <w:r w:rsidRPr="003D4F59">
        <w:rPr>
          <w:spacing w:val="-2"/>
          <w:sz w:val="28"/>
          <w:szCs w:val="28"/>
          <w:lang w:val="en-US"/>
        </w:rPr>
        <w:t>nặng</w:t>
      </w:r>
      <w:proofErr w:type="spellEnd"/>
      <w:r w:rsidRPr="003D4F59">
        <w:rPr>
          <w:spacing w:val="-2"/>
          <w:sz w:val="28"/>
          <w:szCs w:val="28"/>
          <w:lang w:val="en-US"/>
        </w:rPr>
        <w:t xml:space="preserve"> chi </w:t>
      </w:r>
      <w:proofErr w:type="spellStart"/>
      <w:r w:rsidRPr="003D4F59">
        <w:rPr>
          <w:spacing w:val="-2"/>
          <w:sz w:val="28"/>
          <w:szCs w:val="28"/>
          <w:lang w:val="en-US"/>
        </w:rPr>
        <w:t>phí</w:t>
      </w:r>
      <w:proofErr w:type="spellEnd"/>
      <w:r w:rsidRPr="003D4F59">
        <w:rPr>
          <w:spacing w:val="-2"/>
          <w:sz w:val="28"/>
          <w:szCs w:val="28"/>
          <w:lang w:val="en-US"/>
        </w:rPr>
        <w:t xml:space="preserve">, </w:t>
      </w:r>
      <w:proofErr w:type="spellStart"/>
      <w:r w:rsidRPr="003D4F59">
        <w:rPr>
          <w:spacing w:val="-2"/>
          <w:sz w:val="28"/>
          <w:szCs w:val="28"/>
          <w:lang w:val="en-US"/>
        </w:rPr>
        <w:t>khuyến</w:t>
      </w:r>
      <w:proofErr w:type="spellEnd"/>
      <w:r w:rsidRPr="003D4F59">
        <w:rPr>
          <w:spacing w:val="-2"/>
          <w:sz w:val="28"/>
          <w:szCs w:val="28"/>
          <w:lang w:val="en-US"/>
        </w:rPr>
        <w:t xml:space="preserve"> </w:t>
      </w:r>
      <w:proofErr w:type="spellStart"/>
      <w:r w:rsidRPr="003D4F59">
        <w:rPr>
          <w:spacing w:val="-2"/>
          <w:sz w:val="28"/>
          <w:szCs w:val="28"/>
          <w:lang w:val="en-US"/>
        </w:rPr>
        <w:t>khích</w:t>
      </w:r>
      <w:proofErr w:type="spellEnd"/>
      <w:r w:rsidRPr="003D4F59">
        <w:rPr>
          <w:spacing w:val="-2"/>
          <w:sz w:val="28"/>
          <w:szCs w:val="28"/>
          <w:lang w:val="en-US"/>
        </w:rPr>
        <w:t xml:space="preserve"> </w:t>
      </w:r>
      <w:proofErr w:type="spellStart"/>
      <w:r w:rsidRPr="003D4F59">
        <w:rPr>
          <w:spacing w:val="-2"/>
          <w:sz w:val="28"/>
          <w:szCs w:val="28"/>
          <w:lang w:val="en-US"/>
        </w:rPr>
        <w:t>người</w:t>
      </w:r>
      <w:proofErr w:type="spellEnd"/>
      <w:r w:rsidRPr="003D4F59">
        <w:rPr>
          <w:spacing w:val="-2"/>
          <w:sz w:val="28"/>
          <w:szCs w:val="28"/>
          <w:lang w:val="en-US"/>
        </w:rPr>
        <w:t xml:space="preserve"> </w:t>
      </w:r>
      <w:proofErr w:type="spellStart"/>
      <w:r w:rsidRPr="003D4F59">
        <w:rPr>
          <w:spacing w:val="-2"/>
          <w:sz w:val="28"/>
          <w:szCs w:val="28"/>
          <w:lang w:val="en-US"/>
        </w:rPr>
        <w:t>dân</w:t>
      </w:r>
      <w:proofErr w:type="spellEnd"/>
      <w:r w:rsidRPr="003D4F59">
        <w:rPr>
          <w:spacing w:val="-2"/>
          <w:sz w:val="28"/>
          <w:szCs w:val="28"/>
          <w:lang w:val="en-US"/>
        </w:rPr>
        <w:t xml:space="preserve"> </w:t>
      </w:r>
      <w:proofErr w:type="spellStart"/>
      <w:r w:rsidRPr="003D4F59">
        <w:rPr>
          <w:spacing w:val="-2"/>
          <w:sz w:val="28"/>
          <w:szCs w:val="28"/>
          <w:lang w:val="en-US"/>
        </w:rPr>
        <w:t>tiếp</w:t>
      </w:r>
      <w:proofErr w:type="spellEnd"/>
      <w:r w:rsidRPr="003D4F59">
        <w:rPr>
          <w:spacing w:val="-2"/>
          <w:sz w:val="28"/>
          <w:szCs w:val="28"/>
          <w:lang w:val="en-US"/>
        </w:rPr>
        <w:t xml:space="preserve"> </w:t>
      </w:r>
      <w:proofErr w:type="spellStart"/>
      <w:r w:rsidRPr="003D4F59">
        <w:rPr>
          <w:spacing w:val="-2"/>
          <w:sz w:val="28"/>
          <w:szCs w:val="28"/>
          <w:lang w:val="en-US"/>
        </w:rPr>
        <w:t>cận</w:t>
      </w:r>
      <w:proofErr w:type="spellEnd"/>
      <w:r w:rsidRPr="003D4F59">
        <w:rPr>
          <w:spacing w:val="-2"/>
          <w:sz w:val="28"/>
          <w:szCs w:val="28"/>
          <w:lang w:val="en-US"/>
        </w:rPr>
        <w:t xml:space="preserve"> </w:t>
      </w:r>
      <w:proofErr w:type="spellStart"/>
      <w:r w:rsidRPr="003D4F59">
        <w:rPr>
          <w:spacing w:val="-2"/>
          <w:sz w:val="28"/>
          <w:szCs w:val="28"/>
          <w:lang w:val="en-US"/>
        </w:rPr>
        <w:t>dịch</w:t>
      </w:r>
      <w:proofErr w:type="spellEnd"/>
      <w:r w:rsidRPr="003D4F59">
        <w:rPr>
          <w:spacing w:val="-2"/>
          <w:sz w:val="28"/>
          <w:szCs w:val="28"/>
          <w:lang w:val="en-US"/>
        </w:rPr>
        <w:t xml:space="preserve"> </w:t>
      </w:r>
      <w:proofErr w:type="spellStart"/>
      <w:r w:rsidRPr="003D4F59">
        <w:rPr>
          <w:spacing w:val="-2"/>
          <w:sz w:val="28"/>
          <w:szCs w:val="28"/>
          <w:lang w:val="en-US"/>
        </w:rPr>
        <w:t>vụ</w:t>
      </w:r>
      <w:proofErr w:type="spellEnd"/>
      <w:r w:rsidRPr="003D4F59">
        <w:rPr>
          <w:spacing w:val="-2"/>
          <w:sz w:val="28"/>
          <w:szCs w:val="28"/>
          <w:lang w:val="en-US"/>
        </w:rPr>
        <w:t xml:space="preserve"> y </w:t>
      </w:r>
      <w:proofErr w:type="spellStart"/>
      <w:r w:rsidRPr="003D4F59">
        <w:rPr>
          <w:spacing w:val="-2"/>
          <w:sz w:val="28"/>
          <w:szCs w:val="28"/>
          <w:lang w:val="en-US"/>
        </w:rPr>
        <w:t>tế</w:t>
      </w:r>
      <w:proofErr w:type="spellEnd"/>
      <w:r w:rsidRPr="003D4F59">
        <w:rPr>
          <w:spacing w:val="-2"/>
          <w:sz w:val="28"/>
          <w:szCs w:val="28"/>
          <w:lang w:val="en-US"/>
        </w:rPr>
        <w:t xml:space="preserve">, </w:t>
      </w:r>
      <w:proofErr w:type="spellStart"/>
      <w:r w:rsidRPr="003D4F59">
        <w:rPr>
          <w:spacing w:val="-2"/>
          <w:sz w:val="28"/>
          <w:szCs w:val="28"/>
          <w:lang w:val="en-US"/>
        </w:rPr>
        <w:t>nâng</w:t>
      </w:r>
      <w:proofErr w:type="spellEnd"/>
      <w:r w:rsidRPr="003D4F59">
        <w:rPr>
          <w:spacing w:val="-2"/>
          <w:sz w:val="28"/>
          <w:szCs w:val="28"/>
          <w:lang w:val="en-US"/>
        </w:rPr>
        <w:t xml:space="preserve"> </w:t>
      </w:r>
      <w:proofErr w:type="spellStart"/>
      <w:r w:rsidRPr="003D4F59">
        <w:rPr>
          <w:spacing w:val="-2"/>
          <w:sz w:val="28"/>
          <w:szCs w:val="28"/>
          <w:lang w:val="en-US"/>
        </w:rPr>
        <w:t>cao</w:t>
      </w:r>
      <w:proofErr w:type="spellEnd"/>
      <w:r w:rsidRPr="003D4F59">
        <w:rPr>
          <w:spacing w:val="-2"/>
          <w:sz w:val="28"/>
          <w:szCs w:val="28"/>
          <w:lang w:val="en-US"/>
        </w:rPr>
        <w:t xml:space="preserve"> </w:t>
      </w:r>
      <w:proofErr w:type="spellStart"/>
      <w:r w:rsidRPr="003D4F59">
        <w:rPr>
          <w:spacing w:val="-2"/>
          <w:sz w:val="28"/>
          <w:szCs w:val="28"/>
          <w:lang w:val="en-US"/>
        </w:rPr>
        <w:t>chất</w:t>
      </w:r>
      <w:proofErr w:type="spellEnd"/>
      <w:r w:rsidRPr="003D4F59">
        <w:rPr>
          <w:spacing w:val="-2"/>
          <w:sz w:val="28"/>
          <w:szCs w:val="28"/>
          <w:lang w:val="en-US"/>
        </w:rPr>
        <w:t xml:space="preserve"> </w:t>
      </w:r>
      <w:proofErr w:type="spellStart"/>
      <w:r w:rsidRPr="003D4F59">
        <w:rPr>
          <w:spacing w:val="-2"/>
          <w:sz w:val="28"/>
          <w:szCs w:val="28"/>
          <w:lang w:val="en-US"/>
        </w:rPr>
        <w:t>lượng</w:t>
      </w:r>
      <w:proofErr w:type="spellEnd"/>
      <w:r w:rsidRPr="003D4F59">
        <w:rPr>
          <w:spacing w:val="-2"/>
          <w:sz w:val="28"/>
          <w:szCs w:val="28"/>
          <w:lang w:val="en-US"/>
        </w:rPr>
        <w:t xml:space="preserve"> </w:t>
      </w:r>
      <w:proofErr w:type="spellStart"/>
      <w:r w:rsidRPr="003D4F59">
        <w:rPr>
          <w:spacing w:val="-2"/>
          <w:sz w:val="28"/>
          <w:szCs w:val="28"/>
          <w:lang w:val="en-US"/>
        </w:rPr>
        <w:t>dân</w:t>
      </w:r>
      <w:proofErr w:type="spellEnd"/>
      <w:r w:rsidRPr="003D4F59">
        <w:rPr>
          <w:spacing w:val="-2"/>
          <w:sz w:val="28"/>
          <w:szCs w:val="28"/>
          <w:lang w:val="en-US"/>
        </w:rPr>
        <w:t xml:space="preserve"> </w:t>
      </w:r>
      <w:proofErr w:type="spellStart"/>
      <w:r w:rsidRPr="003D4F59">
        <w:rPr>
          <w:spacing w:val="-2"/>
          <w:sz w:val="28"/>
          <w:szCs w:val="28"/>
          <w:lang w:val="en-US"/>
        </w:rPr>
        <w:t>số</w:t>
      </w:r>
      <w:proofErr w:type="spellEnd"/>
      <w:r w:rsidRPr="003D4F59">
        <w:rPr>
          <w:spacing w:val="-2"/>
          <w:sz w:val="28"/>
          <w:szCs w:val="28"/>
          <w:lang w:val="en-US"/>
        </w:rPr>
        <w:t xml:space="preserve"> </w:t>
      </w:r>
      <w:proofErr w:type="spellStart"/>
      <w:r w:rsidRPr="003D4F59">
        <w:rPr>
          <w:spacing w:val="-2"/>
          <w:sz w:val="28"/>
          <w:szCs w:val="28"/>
          <w:lang w:val="en-US"/>
        </w:rPr>
        <w:t>và</w:t>
      </w:r>
      <w:proofErr w:type="spellEnd"/>
      <w:r w:rsidRPr="003D4F59">
        <w:rPr>
          <w:spacing w:val="-2"/>
          <w:sz w:val="28"/>
          <w:szCs w:val="28"/>
          <w:lang w:val="en-US"/>
        </w:rPr>
        <w:t xml:space="preserve"> an </w:t>
      </w:r>
      <w:proofErr w:type="spellStart"/>
      <w:r w:rsidRPr="003D4F59">
        <w:rPr>
          <w:spacing w:val="-2"/>
          <w:sz w:val="28"/>
          <w:szCs w:val="28"/>
          <w:lang w:val="en-US"/>
        </w:rPr>
        <w:t>sinh</w:t>
      </w:r>
      <w:proofErr w:type="spellEnd"/>
      <w:r w:rsidRPr="003D4F59">
        <w:rPr>
          <w:spacing w:val="-2"/>
          <w:sz w:val="28"/>
          <w:szCs w:val="28"/>
          <w:lang w:val="en-US"/>
        </w:rPr>
        <w:t xml:space="preserve"> </w:t>
      </w:r>
      <w:proofErr w:type="spellStart"/>
      <w:r w:rsidRPr="003D4F59">
        <w:rPr>
          <w:spacing w:val="-2"/>
          <w:sz w:val="28"/>
          <w:szCs w:val="28"/>
          <w:lang w:val="en-US"/>
        </w:rPr>
        <w:t>xã</w:t>
      </w:r>
      <w:proofErr w:type="spellEnd"/>
      <w:r w:rsidRPr="003D4F59">
        <w:rPr>
          <w:spacing w:val="-2"/>
          <w:sz w:val="28"/>
          <w:szCs w:val="28"/>
          <w:lang w:val="en-US"/>
        </w:rPr>
        <w:t xml:space="preserve"> </w:t>
      </w:r>
      <w:proofErr w:type="spellStart"/>
      <w:r w:rsidRPr="003D4F59">
        <w:rPr>
          <w:spacing w:val="-2"/>
          <w:sz w:val="28"/>
          <w:szCs w:val="28"/>
          <w:lang w:val="en-US"/>
        </w:rPr>
        <w:t>hội</w:t>
      </w:r>
      <w:proofErr w:type="spellEnd"/>
      <w:r w:rsidRPr="003D4F59">
        <w:rPr>
          <w:spacing w:val="-2"/>
          <w:sz w:val="28"/>
          <w:szCs w:val="28"/>
          <w:lang w:val="en-US"/>
        </w:rPr>
        <w:t xml:space="preserve">. </w:t>
      </w:r>
      <w:proofErr w:type="spellStart"/>
      <w:r w:rsidRPr="003D4F59">
        <w:rPr>
          <w:spacing w:val="-2"/>
          <w:sz w:val="28"/>
          <w:szCs w:val="28"/>
          <w:lang w:val="en-US"/>
        </w:rPr>
        <w:t>Tại</w:t>
      </w:r>
      <w:proofErr w:type="spellEnd"/>
      <w:r w:rsidRPr="003D4F59">
        <w:rPr>
          <w:spacing w:val="-2"/>
          <w:sz w:val="28"/>
          <w:szCs w:val="28"/>
          <w:lang w:val="en-US"/>
        </w:rPr>
        <w:t xml:space="preserve"> </w:t>
      </w:r>
      <w:proofErr w:type="spellStart"/>
      <w:r w:rsidRPr="003D4F59">
        <w:rPr>
          <w:spacing w:val="-2"/>
          <w:sz w:val="28"/>
          <w:szCs w:val="28"/>
          <w:lang w:val="en-US"/>
        </w:rPr>
        <w:t>tỉnh</w:t>
      </w:r>
      <w:proofErr w:type="spellEnd"/>
      <w:r w:rsidRPr="003D4F59">
        <w:rPr>
          <w:spacing w:val="-2"/>
          <w:sz w:val="28"/>
          <w:szCs w:val="28"/>
          <w:lang w:val="en-US"/>
        </w:rPr>
        <w:t xml:space="preserve"> Yên Bái </w:t>
      </w:r>
      <w:proofErr w:type="spellStart"/>
      <w:r w:rsidRPr="003D4F59">
        <w:rPr>
          <w:spacing w:val="-2"/>
          <w:sz w:val="28"/>
          <w:szCs w:val="28"/>
          <w:lang w:val="en-US"/>
        </w:rPr>
        <w:t>chưa</w:t>
      </w:r>
      <w:proofErr w:type="spellEnd"/>
      <w:r w:rsidRPr="003D4F59">
        <w:rPr>
          <w:spacing w:val="-2"/>
          <w:sz w:val="28"/>
          <w:szCs w:val="28"/>
          <w:lang w:val="en-US"/>
        </w:rPr>
        <w:t xml:space="preserve"> </w:t>
      </w:r>
      <w:proofErr w:type="spellStart"/>
      <w:r w:rsidRPr="003D4F59">
        <w:rPr>
          <w:spacing w:val="-2"/>
          <w:sz w:val="28"/>
          <w:szCs w:val="28"/>
          <w:lang w:val="en-US"/>
        </w:rPr>
        <w:t>có</w:t>
      </w:r>
      <w:proofErr w:type="spellEnd"/>
      <w:r w:rsidRPr="003D4F59">
        <w:rPr>
          <w:spacing w:val="-2"/>
          <w:sz w:val="28"/>
          <w:szCs w:val="28"/>
          <w:lang w:val="en-US"/>
        </w:rPr>
        <w:t xml:space="preserve"> </w:t>
      </w:r>
      <w:proofErr w:type="spellStart"/>
      <w:r w:rsidRPr="003D4F59">
        <w:rPr>
          <w:spacing w:val="-2"/>
          <w:sz w:val="28"/>
          <w:szCs w:val="28"/>
          <w:lang w:val="en-US"/>
        </w:rPr>
        <w:t>chính</w:t>
      </w:r>
      <w:proofErr w:type="spellEnd"/>
      <w:r w:rsidRPr="003D4F59">
        <w:rPr>
          <w:spacing w:val="-2"/>
          <w:sz w:val="28"/>
          <w:szCs w:val="28"/>
          <w:lang w:val="en-US"/>
        </w:rPr>
        <w:t xml:space="preserve"> </w:t>
      </w:r>
      <w:proofErr w:type="spellStart"/>
      <w:r w:rsidRPr="003D4F59">
        <w:rPr>
          <w:spacing w:val="-2"/>
          <w:sz w:val="28"/>
          <w:szCs w:val="28"/>
          <w:lang w:val="en-US"/>
        </w:rPr>
        <w:t>sách</w:t>
      </w:r>
      <w:proofErr w:type="spellEnd"/>
      <w:r w:rsidRPr="003D4F59">
        <w:rPr>
          <w:spacing w:val="-2"/>
          <w:sz w:val="28"/>
          <w:szCs w:val="28"/>
          <w:lang w:val="en-US"/>
        </w:rPr>
        <w:t xml:space="preserve"> </w:t>
      </w:r>
      <w:proofErr w:type="spellStart"/>
      <w:r w:rsidRPr="003D4F59">
        <w:rPr>
          <w:spacing w:val="-2"/>
          <w:sz w:val="28"/>
          <w:szCs w:val="28"/>
          <w:lang w:val="en-US"/>
        </w:rPr>
        <w:t>tương</w:t>
      </w:r>
      <w:proofErr w:type="spellEnd"/>
      <w:r w:rsidRPr="003D4F59">
        <w:rPr>
          <w:spacing w:val="-2"/>
          <w:sz w:val="28"/>
          <w:szCs w:val="28"/>
          <w:lang w:val="en-US"/>
        </w:rPr>
        <w:t xml:space="preserve"> </w:t>
      </w:r>
      <w:proofErr w:type="spellStart"/>
      <w:r w:rsidRPr="003D4F59">
        <w:rPr>
          <w:spacing w:val="-2"/>
          <w:sz w:val="28"/>
          <w:szCs w:val="28"/>
          <w:lang w:val="en-US"/>
        </w:rPr>
        <w:t>tự</w:t>
      </w:r>
      <w:proofErr w:type="spellEnd"/>
      <w:r w:rsidRPr="003D4F59">
        <w:rPr>
          <w:spacing w:val="-2"/>
          <w:sz w:val="28"/>
          <w:szCs w:val="28"/>
          <w:lang w:val="en-US"/>
        </w:rPr>
        <w:t>.</w:t>
      </w:r>
    </w:p>
    <w:p w14:paraId="2A14B224" w14:textId="704FA5F3" w:rsidR="003D4F59" w:rsidRDefault="003D4F59" w:rsidP="003D4F59">
      <w:pPr>
        <w:spacing w:before="120" w:after="120" w:line="320" w:lineRule="exact"/>
        <w:ind w:firstLine="720"/>
        <w:jc w:val="both"/>
        <w:rPr>
          <w:spacing w:val="-2"/>
          <w:sz w:val="28"/>
          <w:szCs w:val="28"/>
          <w:lang w:val="en-US"/>
        </w:rPr>
      </w:pPr>
      <w:r w:rsidRPr="003D4F59">
        <w:rPr>
          <w:spacing w:val="-2"/>
          <w:sz w:val="28"/>
          <w:szCs w:val="28"/>
          <w:lang w:val="en-US"/>
        </w:rPr>
        <w:t xml:space="preserve">Do </w:t>
      </w:r>
      <w:proofErr w:type="spellStart"/>
      <w:r w:rsidRPr="003D4F59">
        <w:rPr>
          <w:spacing w:val="-2"/>
          <w:sz w:val="28"/>
          <w:szCs w:val="28"/>
          <w:lang w:val="en-US"/>
        </w:rPr>
        <w:t>đó</w:t>
      </w:r>
      <w:proofErr w:type="spellEnd"/>
      <w:r w:rsidRPr="003D4F59">
        <w:rPr>
          <w:spacing w:val="-2"/>
          <w:sz w:val="28"/>
          <w:szCs w:val="28"/>
          <w:lang w:val="en-US"/>
        </w:rPr>
        <w:t xml:space="preserve"> </w:t>
      </w:r>
      <w:proofErr w:type="spellStart"/>
      <w:r w:rsidRPr="003D4F59">
        <w:rPr>
          <w:spacing w:val="-2"/>
          <w:sz w:val="28"/>
          <w:szCs w:val="28"/>
          <w:lang w:val="en-US"/>
        </w:rPr>
        <w:t>để</w:t>
      </w:r>
      <w:proofErr w:type="spellEnd"/>
      <w:r w:rsidRPr="003D4F59">
        <w:rPr>
          <w:spacing w:val="-2"/>
          <w:sz w:val="28"/>
          <w:szCs w:val="28"/>
          <w:lang w:val="en-US"/>
        </w:rPr>
        <w:t xml:space="preserve"> </w:t>
      </w:r>
      <w:proofErr w:type="spellStart"/>
      <w:r w:rsidRPr="003D4F59">
        <w:rPr>
          <w:spacing w:val="-2"/>
          <w:sz w:val="28"/>
          <w:szCs w:val="28"/>
          <w:lang w:val="en-US"/>
        </w:rPr>
        <w:t>đảm</w:t>
      </w:r>
      <w:proofErr w:type="spellEnd"/>
      <w:r w:rsidRPr="003D4F59">
        <w:rPr>
          <w:spacing w:val="-2"/>
          <w:sz w:val="28"/>
          <w:szCs w:val="28"/>
          <w:lang w:val="en-US"/>
        </w:rPr>
        <w:t xml:space="preserve"> </w:t>
      </w:r>
      <w:proofErr w:type="spellStart"/>
      <w:r w:rsidRPr="003D4F59">
        <w:rPr>
          <w:spacing w:val="-2"/>
          <w:sz w:val="28"/>
          <w:szCs w:val="28"/>
          <w:lang w:val="en-US"/>
        </w:rPr>
        <w:t>bảo</w:t>
      </w:r>
      <w:proofErr w:type="spellEnd"/>
      <w:r w:rsidRPr="003D4F59">
        <w:rPr>
          <w:spacing w:val="-2"/>
          <w:sz w:val="28"/>
          <w:szCs w:val="28"/>
          <w:lang w:val="en-US"/>
        </w:rPr>
        <w:t xml:space="preserve"> </w:t>
      </w:r>
      <w:proofErr w:type="spellStart"/>
      <w:r w:rsidRPr="003D4F59">
        <w:rPr>
          <w:spacing w:val="-2"/>
          <w:sz w:val="28"/>
          <w:szCs w:val="28"/>
          <w:lang w:val="en-US"/>
        </w:rPr>
        <w:t>tính</w:t>
      </w:r>
      <w:proofErr w:type="spellEnd"/>
      <w:r w:rsidRPr="003D4F59">
        <w:rPr>
          <w:spacing w:val="-2"/>
          <w:sz w:val="28"/>
          <w:szCs w:val="28"/>
          <w:lang w:val="en-US"/>
        </w:rPr>
        <w:t xml:space="preserve"> </w:t>
      </w:r>
      <w:proofErr w:type="spellStart"/>
      <w:r w:rsidRPr="003D4F59">
        <w:rPr>
          <w:spacing w:val="-2"/>
          <w:sz w:val="28"/>
          <w:szCs w:val="28"/>
          <w:lang w:val="en-US"/>
        </w:rPr>
        <w:t>đồng</w:t>
      </w:r>
      <w:proofErr w:type="spellEnd"/>
      <w:r w:rsidRPr="003D4F59">
        <w:rPr>
          <w:spacing w:val="-2"/>
          <w:sz w:val="28"/>
          <w:szCs w:val="28"/>
          <w:lang w:val="en-US"/>
        </w:rPr>
        <w:t xml:space="preserve"> </w:t>
      </w:r>
      <w:proofErr w:type="spellStart"/>
      <w:r w:rsidRPr="003D4F59">
        <w:rPr>
          <w:spacing w:val="-2"/>
          <w:sz w:val="28"/>
          <w:szCs w:val="28"/>
          <w:lang w:val="en-US"/>
        </w:rPr>
        <w:t>nhất</w:t>
      </w:r>
      <w:proofErr w:type="spellEnd"/>
      <w:r w:rsidRPr="003D4F59">
        <w:rPr>
          <w:spacing w:val="-2"/>
          <w:sz w:val="28"/>
          <w:szCs w:val="28"/>
          <w:lang w:val="en-US"/>
        </w:rPr>
        <w:t xml:space="preserve"> </w:t>
      </w:r>
      <w:proofErr w:type="spellStart"/>
      <w:r w:rsidRPr="003D4F59">
        <w:rPr>
          <w:spacing w:val="-2"/>
          <w:sz w:val="28"/>
          <w:szCs w:val="28"/>
          <w:lang w:val="en-US"/>
        </w:rPr>
        <w:t>về</w:t>
      </w:r>
      <w:proofErr w:type="spellEnd"/>
      <w:r w:rsidRPr="003D4F59">
        <w:rPr>
          <w:spacing w:val="-2"/>
          <w:sz w:val="28"/>
          <w:szCs w:val="28"/>
          <w:lang w:val="en-US"/>
        </w:rPr>
        <w:t xml:space="preserve"> </w:t>
      </w:r>
      <w:proofErr w:type="spellStart"/>
      <w:r w:rsidRPr="003D4F59">
        <w:rPr>
          <w:spacing w:val="-2"/>
          <w:sz w:val="28"/>
          <w:szCs w:val="28"/>
          <w:lang w:val="en-US"/>
        </w:rPr>
        <w:t>chính</w:t>
      </w:r>
      <w:proofErr w:type="spellEnd"/>
      <w:r w:rsidRPr="003D4F59">
        <w:rPr>
          <w:spacing w:val="-2"/>
          <w:sz w:val="28"/>
          <w:szCs w:val="28"/>
          <w:lang w:val="en-US"/>
        </w:rPr>
        <w:t xml:space="preserve"> </w:t>
      </w:r>
      <w:proofErr w:type="spellStart"/>
      <w:r w:rsidRPr="003D4F59">
        <w:rPr>
          <w:spacing w:val="-2"/>
          <w:sz w:val="28"/>
          <w:szCs w:val="28"/>
          <w:lang w:val="en-US"/>
        </w:rPr>
        <w:t>sách</w:t>
      </w:r>
      <w:proofErr w:type="spellEnd"/>
      <w:r w:rsidRPr="003D4F59">
        <w:rPr>
          <w:spacing w:val="-2"/>
          <w:sz w:val="28"/>
          <w:szCs w:val="28"/>
          <w:lang w:val="en-US"/>
        </w:rPr>
        <w:t xml:space="preserve"> y </w:t>
      </w:r>
      <w:proofErr w:type="spellStart"/>
      <w:r w:rsidRPr="003D4F59">
        <w:rPr>
          <w:spacing w:val="-2"/>
          <w:sz w:val="28"/>
          <w:szCs w:val="28"/>
          <w:lang w:val="en-US"/>
        </w:rPr>
        <w:t>tế</w:t>
      </w:r>
      <w:proofErr w:type="spellEnd"/>
      <w:r w:rsidRPr="003D4F59">
        <w:rPr>
          <w:spacing w:val="-2"/>
          <w:sz w:val="28"/>
          <w:szCs w:val="28"/>
          <w:lang w:val="en-US"/>
        </w:rPr>
        <w:t xml:space="preserve"> - </w:t>
      </w:r>
      <w:proofErr w:type="spellStart"/>
      <w:r w:rsidRPr="003D4F59">
        <w:rPr>
          <w:spacing w:val="-2"/>
          <w:sz w:val="28"/>
          <w:szCs w:val="28"/>
          <w:lang w:val="en-US"/>
        </w:rPr>
        <w:t>xã</w:t>
      </w:r>
      <w:proofErr w:type="spellEnd"/>
      <w:r w:rsidRPr="003D4F59">
        <w:rPr>
          <w:spacing w:val="-2"/>
          <w:sz w:val="28"/>
          <w:szCs w:val="28"/>
          <w:lang w:val="en-US"/>
        </w:rPr>
        <w:t xml:space="preserve"> </w:t>
      </w:r>
      <w:proofErr w:type="spellStart"/>
      <w:r w:rsidRPr="003D4F59">
        <w:rPr>
          <w:spacing w:val="-2"/>
          <w:sz w:val="28"/>
          <w:szCs w:val="28"/>
          <w:lang w:val="en-US"/>
        </w:rPr>
        <w:t>hội</w:t>
      </w:r>
      <w:proofErr w:type="spellEnd"/>
      <w:r w:rsidRPr="003D4F59">
        <w:rPr>
          <w:spacing w:val="-2"/>
          <w:sz w:val="28"/>
          <w:szCs w:val="28"/>
          <w:lang w:val="en-US"/>
        </w:rPr>
        <w:t xml:space="preserve"> </w:t>
      </w:r>
      <w:proofErr w:type="spellStart"/>
      <w:r w:rsidRPr="003D4F59">
        <w:rPr>
          <w:spacing w:val="-2"/>
          <w:sz w:val="28"/>
          <w:szCs w:val="28"/>
          <w:lang w:val="en-US"/>
        </w:rPr>
        <w:t>trên</w:t>
      </w:r>
      <w:proofErr w:type="spellEnd"/>
      <w:r w:rsidRPr="003D4F59">
        <w:rPr>
          <w:spacing w:val="-2"/>
          <w:sz w:val="28"/>
          <w:szCs w:val="28"/>
          <w:lang w:val="en-US"/>
        </w:rPr>
        <w:t xml:space="preserve"> </w:t>
      </w:r>
      <w:proofErr w:type="spellStart"/>
      <w:r w:rsidRPr="003D4F59">
        <w:rPr>
          <w:spacing w:val="-2"/>
          <w:sz w:val="28"/>
          <w:szCs w:val="28"/>
          <w:lang w:val="en-US"/>
        </w:rPr>
        <w:t>địa</w:t>
      </w:r>
      <w:proofErr w:type="spellEnd"/>
      <w:r w:rsidRPr="003D4F59">
        <w:rPr>
          <w:spacing w:val="-2"/>
          <w:sz w:val="28"/>
          <w:szCs w:val="28"/>
          <w:lang w:val="en-US"/>
        </w:rPr>
        <w:t xml:space="preserve"> </w:t>
      </w:r>
      <w:proofErr w:type="spellStart"/>
      <w:r w:rsidRPr="003D4F59">
        <w:rPr>
          <w:spacing w:val="-2"/>
          <w:sz w:val="28"/>
          <w:szCs w:val="28"/>
          <w:lang w:val="en-US"/>
        </w:rPr>
        <w:t>bàn</w:t>
      </w:r>
      <w:proofErr w:type="spellEnd"/>
      <w:r w:rsidRPr="003D4F59">
        <w:rPr>
          <w:spacing w:val="-2"/>
          <w:sz w:val="28"/>
          <w:szCs w:val="28"/>
          <w:lang w:val="en-US"/>
        </w:rPr>
        <w:t xml:space="preserve"> </w:t>
      </w:r>
      <w:proofErr w:type="spellStart"/>
      <w:r w:rsidRPr="003D4F59">
        <w:rPr>
          <w:spacing w:val="-2"/>
          <w:sz w:val="28"/>
          <w:szCs w:val="28"/>
          <w:lang w:val="en-US"/>
        </w:rPr>
        <w:t>toàn</w:t>
      </w:r>
      <w:proofErr w:type="spellEnd"/>
      <w:r w:rsidRPr="003D4F59">
        <w:rPr>
          <w:spacing w:val="-2"/>
          <w:sz w:val="28"/>
          <w:szCs w:val="28"/>
          <w:lang w:val="en-US"/>
        </w:rPr>
        <w:t xml:space="preserve"> </w:t>
      </w:r>
      <w:proofErr w:type="spellStart"/>
      <w:r w:rsidRPr="003D4F59">
        <w:rPr>
          <w:spacing w:val="-2"/>
          <w:sz w:val="28"/>
          <w:szCs w:val="28"/>
          <w:lang w:val="en-US"/>
        </w:rPr>
        <w:t>tỉnh</w:t>
      </w:r>
      <w:proofErr w:type="spellEnd"/>
      <w:r w:rsidRPr="003D4F59">
        <w:rPr>
          <w:spacing w:val="-2"/>
          <w:sz w:val="28"/>
          <w:szCs w:val="28"/>
          <w:lang w:val="en-US"/>
        </w:rPr>
        <w:t xml:space="preserve"> </w:t>
      </w:r>
      <w:proofErr w:type="spellStart"/>
      <w:r w:rsidRPr="003D4F59">
        <w:rPr>
          <w:spacing w:val="-2"/>
          <w:sz w:val="28"/>
          <w:szCs w:val="28"/>
          <w:lang w:val="en-US"/>
        </w:rPr>
        <w:t>sau</w:t>
      </w:r>
      <w:proofErr w:type="spellEnd"/>
      <w:r w:rsidRPr="003D4F59">
        <w:rPr>
          <w:spacing w:val="-2"/>
          <w:sz w:val="28"/>
          <w:szCs w:val="28"/>
          <w:lang w:val="en-US"/>
        </w:rPr>
        <w:t xml:space="preserve"> </w:t>
      </w:r>
      <w:proofErr w:type="spellStart"/>
      <w:r w:rsidRPr="003D4F59">
        <w:rPr>
          <w:spacing w:val="-2"/>
          <w:sz w:val="28"/>
          <w:szCs w:val="28"/>
          <w:lang w:val="en-US"/>
        </w:rPr>
        <w:t>khi</w:t>
      </w:r>
      <w:proofErr w:type="spellEnd"/>
      <w:r w:rsidRPr="003D4F59">
        <w:rPr>
          <w:spacing w:val="-2"/>
          <w:sz w:val="28"/>
          <w:szCs w:val="28"/>
          <w:lang w:val="en-US"/>
        </w:rPr>
        <w:t xml:space="preserve"> </w:t>
      </w:r>
      <w:proofErr w:type="spellStart"/>
      <w:r w:rsidRPr="003D4F59">
        <w:rPr>
          <w:spacing w:val="-2"/>
          <w:sz w:val="28"/>
          <w:szCs w:val="28"/>
          <w:lang w:val="en-US"/>
        </w:rPr>
        <w:t>sáp</w:t>
      </w:r>
      <w:proofErr w:type="spellEnd"/>
      <w:r w:rsidRPr="003D4F59">
        <w:rPr>
          <w:spacing w:val="-2"/>
          <w:sz w:val="28"/>
          <w:szCs w:val="28"/>
          <w:lang w:val="en-US"/>
        </w:rPr>
        <w:t xml:space="preserve"> </w:t>
      </w:r>
      <w:proofErr w:type="spellStart"/>
      <w:r w:rsidRPr="003D4F59">
        <w:rPr>
          <w:spacing w:val="-2"/>
          <w:sz w:val="28"/>
          <w:szCs w:val="28"/>
          <w:lang w:val="en-US"/>
        </w:rPr>
        <w:t>nhập</w:t>
      </w:r>
      <w:proofErr w:type="spellEnd"/>
      <w:r w:rsidRPr="003D4F59">
        <w:rPr>
          <w:spacing w:val="-2"/>
          <w:sz w:val="28"/>
          <w:szCs w:val="28"/>
          <w:lang w:val="en-US"/>
        </w:rPr>
        <w:t xml:space="preserve">, </w:t>
      </w:r>
      <w:proofErr w:type="spellStart"/>
      <w:r w:rsidRPr="003D4F59">
        <w:rPr>
          <w:spacing w:val="-2"/>
          <w:sz w:val="28"/>
          <w:szCs w:val="28"/>
          <w:lang w:val="en-US"/>
        </w:rPr>
        <w:t>bảo</w:t>
      </w:r>
      <w:proofErr w:type="spellEnd"/>
      <w:r w:rsidRPr="003D4F59">
        <w:rPr>
          <w:spacing w:val="-2"/>
          <w:sz w:val="28"/>
          <w:szCs w:val="28"/>
          <w:lang w:val="en-US"/>
        </w:rPr>
        <w:t xml:space="preserve"> </w:t>
      </w:r>
      <w:proofErr w:type="spellStart"/>
      <w:r w:rsidRPr="003D4F59">
        <w:rPr>
          <w:spacing w:val="-2"/>
          <w:sz w:val="28"/>
          <w:szCs w:val="28"/>
          <w:lang w:val="en-US"/>
        </w:rPr>
        <w:t>đảm</w:t>
      </w:r>
      <w:proofErr w:type="spellEnd"/>
      <w:r w:rsidRPr="003D4F59">
        <w:rPr>
          <w:spacing w:val="-2"/>
          <w:sz w:val="28"/>
          <w:szCs w:val="28"/>
          <w:lang w:val="en-US"/>
        </w:rPr>
        <w:t xml:space="preserve"> </w:t>
      </w:r>
      <w:proofErr w:type="spellStart"/>
      <w:r w:rsidRPr="003D4F59">
        <w:rPr>
          <w:spacing w:val="-2"/>
          <w:sz w:val="28"/>
          <w:szCs w:val="28"/>
          <w:lang w:val="en-US"/>
        </w:rPr>
        <w:t>quyền</w:t>
      </w:r>
      <w:proofErr w:type="spellEnd"/>
      <w:r w:rsidRPr="003D4F59">
        <w:rPr>
          <w:spacing w:val="-2"/>
          <w:sz w:val="28"/>
          <w:szCs w:val="28"/>
          <w:lang w:val="en-US"/>
        </w:rPr>
        <w:t xml:space="preserve"> </w:t>
      </w:r>
      <w:proofErr w:type="spellStart"/>
      <w:r w:rsidRPr="003D4F59">
        <w:rPr>
          <w:spacing w:val="-2"/>
          <w:sz w:val="28"/>
          <w:szCs w:val="28"/>
          <w:lang w:val="en-US"/>
        </w:rPr>
        <w:t>lợi</w:t>
      </w:r>
      <w:proofErr w:type="spellEnd"/>
      <w:r w:rsidRPr="003D4F59">
        <w:rPr>
          <w:spacing w:val="-2"/>
          <w:sz w:val="28"/>
          <w:szCs w:val="28"/>
          <w:lang w:val="en-US"/>
        </w:rPr>
        <w:t xml:space="preserve"> </w:t>
      </w:r>
      <w:proofErr w:type="spellStart"/>
      <w:r w:rsidRPr="003D4F59">
        <w:rPr>
          <w:spacing w:val="-2"/>
          <w:sz w:val="28"/>
          <w:szCs w:val="28"/>
          <w:lang w:val="en-US"/>
        </w:rPr>
        <w:t>công</w:t>
      </w:r>
      <w:proofErr w:type="spellEnd"/>
      <w:r w:rsidRPr="003D4F59">
        <w:rPr>
          <w:spacing w:val="-2"/>
          <w:sz w:val="28"/>
          <w:szCs w:val="28"/>
          <w:lang w:val="en-US"/>
        </w:rPr>
        <w:t xml:space="preserve"> </w:t>
      </w:r>
      <w:proofErr w:type="spellStart"/>
      <w:r w:rsidRPr="003D4F59">
        <w:rPr>
          <w:spacing w:val="-2"/>
          <w:sz w:val="28"/>
          <w:szCs w:val="28"/>
          <w:lang w:val="en-US"/>
        </w:rPr>
        <w:t>bằng</w:t>
      </w:r>
      <w:proofErr w:type="spellEnd"/>
      <w:r w:rsidRPr="003D4F59">
        <w:rPr>
          <w:spacing w:val="-2"/>
          <w:sz w:val="28"/>
          <w:szCs w:val="28"/>
          <w:lang w:val="en-US"/>
        </w:rPr>
        <w:t xml:space="preserve"> </w:t>
      </w:r>
      <w:proofErr w:type="spellStart"/>
      <w:r w:rsidRPr="003D4F59">
        <w:rPr>
          <w:spacing w:val="-2"/>
          <w:sz w:val="28"/>
          <w:szCs w:val="28"/>
          <w:lang w:val="en-US"/>
        </w:rPr>
        <w:t>cho</w:t>
      </w:r>
      <w:proofErr w:type="spellEnd"/>
      <w:r w:rsidRPr="003D4F59">
        <w:rPr>
          <w:spacing w:val="-2"/>
          <w:sz w:val="28"/>
          <w:szCs w:val="28"/>
          <w:lang w:val="en-US"/>
        </w:rPr>
        <w:t xml:space="preserve"> </w:t>
      </w:r>
      <w:proofErr w:type="spellStart"/>
      <w:r w:rsidRPr="003D4F59">
        <w:rPr>
          <w:spacing w:val="-2"/>
          <w:sz w:val="28"/>
          <w:szCs w:val="28"/>
          <w:lang w:val="en-US"/>
        </w:rPr>
        <w:t>nhân</w:t>
      </w:r>
      <w:proofErr w:type="spellEnd"/>
      <w:r w:rsidRPr="003D4F59">
        <w:rPr>
          <w:spacing w:val="-2"/>
          <w:sz w:val="28"/>
          <w:szCs w:val="28"/>
          <w:lang w:val="en-US"/>
        </w:rPr>
        <w:t xml:space="preserve"> </w:t>
      </w:r>
      <w:proofErr w:type="spellStart"/>
      <w:r w:rsidRPr="003D4F59">
        <w:rPr>
          <w:spacing w:val="-2"/>
          <w:sz w:val="28"/>
          <w:szCs w:val="28"/>
          <w:lang w:val="en-US"/>
        </w:rPr>
        <w:t>dân</w:t>
      </w:r>
      <w:proofErr w:type="spellEnd"/>
      <w:r w:rsidRPr="003D4F59">
        <w:rPr>
          <w:spacing w:val="-2"/>
          <w:sz w:val="28"/>
          <w:szCs w:val="28"/>
          <w:lang w:val="en-US"/>
        </w:rPr>
        <w:t xml:space="preserve">, </w:t>
      </w:r>
      <w:proofErr w:type="spellStart"/>
      <w:r w:rsidRPr="003D4F59">
        <w:rPr>
          <w:spacing w:val="-2"/>
          <w:sz w:val="28"/>
          <w:szCs w:val="28"/>
          <w:lang w:val="en-US"/>
        </w:rPr>
        <w:t>đặc</w:t>
      </w:r>
      <w:proofErr w:type="spellEnd"/>
      <w:r w:rsidRPr="003D4F59">
        <w:rPr>
          <w:spacing w:val="-2"/>
          <w:sz w:val="28"/>
          <w:szCs w:val="28"/>
          <w:lang w:val="en-US"/>
        </w:rPr>
        <w:t xml:space="preserve"> </w:t>
      </w:r>
      <w:proofErr w:type="spellStart"/>
      <w:r w:rsidRPr="003D4F59">
        <w:rPr>
          <w:spacing w:val="-2"/>
          <w:sz w:val="28"/>
          <w:szCs w:val="28"/>
          <w:lang w:val="en-US"/>
        </w:rPr>
        <w:t>biệt</w:t>
      </w:r>
      <w:proofErr w:type="spellEnd"/>
      <w:r w:rsidRPr="003D4F59">
        <w:rPr>
          <w:spacing w:val="-2"/>
          <w:sz w:val="28"/>
          <w:szCs w:val="28"/>
          <w:lang w:val="en-US"/>
        </w:rPr>
        <w:t xml:space="preserve"> </w:t>
      </w:r>
      <w:proofErr w:type="spellStart"/>
      <w:r w:rsidRPr="003D4F59">
        <w:rPr>
          <w:spacing w:val="-2"/>
          <w:sz w:val="28"/>
          <w:szCs w:val="28"/>
          <w:lang w:val="en-US"/>
        </w:rPr>
        <w:t>là</w:t>
      </w:r>
      <w:proofErr w:type="spellEnd"/>
      <w:r w:rsidRPr="003D4F59">
        <w:rPr>
          <w:spacing w:val="-2"/>
          <w:sz w:val="28"/>
          <w:szCs w:val="28"/>
          <w:lang w:val="en-US"/>
        </w:rPr>
        <w:t xml:space="preserve"> </w:t>
      </w:r>
      <w:proofErr w:type="spellStart"/>
      <w:r w:rsidRPr="003D4F59">
        <w:rPr>
          <w:spacing w:val="-2"/>
          <w:sz w:val="28"/>
          <w:szCs w:val="28"/>
          <w:lang w:val="en-US"/>
        </w:rPr>
        <w:t>nhóm</w:t>
      </w:r>
      <w:proofErr w:type="spellEnd"/>
      <w:r w:rsidRPr="003D4F59">
        <w:rPr>
          <w:spacing w:val="-2"/>
          <w:sz w:val="28"/>
          <w:szCs w:val="28"/>
          <w:lang w:val="en-US"/>
        </w:rPr>
        <w:t xml:space="preserve"> </w:t>
      </w:r>
      <w:proofErr w:type="spellStart"/>
      <w:r w:rsidRPr="003D4F59">
        <w:rPr>
          <w:spacing w:val="-2"/>
          <w:sz w:val="28"/>
          <w:szCs w:val="28"/>
          <w:lang w:val="en-US"/>
        </w:rPr>
        <w:t>đối</w:t>
      </w:r>
      <w:proofErr w:type="spellEnd"/>
      <w:r w:rsidRPr="003D4F59">
        <w:rPr>
          <w:spacing w:val="-2"/>
          <w:sz w:val="28"/>
          <w:szCs w:val="28"/>
          <w:lang w:val="en-US"/>
        </w:rPr>
        <w:t xml:space="preserve"> </w:t>
      </w:r>
      <w:proofErr w:type="spellStart"/>
      <w:r w:rsidRPr="003D4F59">
        <w:rPr>
          <w:spacing w:val="-2"/>
          <w:sz w:val="28"/>
          <w:szCs w:val="28"/>
          <w:lang w:val="en-US"/>
        </w:rPr>
        <w:t>tượng</w:t>
      </w:r>
      <w:proofErr w:type="spellEnd"/>
      <w:r w:rsidRPr="003D4F59">
        <w:rPr>
          <w:spacing w:val="-2"/>
          <w:sz w:val="28"/>
          <w:szCs w:val="28"/>
          <w:lang w:val="en-US"/>
        </w:rPr>
        <w:t xml:space="preserve"> </w:t>
      </w:r>
      <w:proofErr w:type="spellStart"/>
      <w:r w:rsidRPr="003D4F59">
        <w:rPr>
          <w:spacing w:val="-2"/>
          <w:sz w:val="28"/>
          <w:szCs w:val="28"/>
          <w:lang w:val="en-US"/>
        </w:rPr>
        <w:t>người</w:t>
      </w:r>
      <w:proofErr w:type="spellEnd"/>
      <w:r w:rsidRPr="003D4F59">
        <w:rPr>
          <w:spacing w:val="-2"/>
          <w:sz w:val="28"/>
          <w:szCs w:val="28"/>
          <w:lang w:val="en-US"/>
        </w:rPr>
        <w:t xml:space="preserve"> </w:t>
      </w:r>
      <w:proofErr w:type="spellStart"/>
      <w:r w:rsidRPr="003D4F59">
        <w:rPr>
          <w:spacing w:val="-2"/>
          <w:sz w:val="28"/>
          <w:szCs w:val="28"/>
          <w:lang w:val="en-US"/>
        </w:rPr>
        <w:t>nghèo</w:t>
      </w:r>
      <w:proofErr w:type="spellEnd"/>
      <w:r w:rsidRPr="003D4F59">
        <w:rPr>
          <w:spacing w:val="-2"/>
          <w:sz w:val="28"/>
          <w:szCs w:val="28"/>
          <w:lang w:val="en-US"/>
        </w:rPr>
        <w:t xml:space="preserve">, </w:t>
      </w:r>
      <w:proofErr w:type="spellStart"/>
      <w:r w:rsidRPr="003D4F59">
        <w:rPr>
          <w:spacing w:val="-2"/>
          <w:sz w:val="28"/>
          <w:szCs w:val="28"/>
          <w:lang w:val="en-US"/>
        </w:rPr>
        <w:t>người</w:t>
      </w:r>
      <w:proofErr w:type="spellEnd"/>
      <w:r w:rsidRPr="003D4F59">
        <w:rPr>
          <w:spacing w:val="-2"/>
          <w:sz w:val="28"/>
          <w:szCs w:val="28"/>
          <w:lang w:val="en-US"/>
        </w:rPr>
        <w:t xml:space="preserve"> </w:t>
      </w:r>
      <w:proofErr w:type="spellStart"/>
      <w:r w:rsidRPr="003D4F59">
        <w:rPr>
          <w:spacing w:val="-2"/>
          <w:sz w:val="28"/>
          <w:szCs w:val="28"/>
          <w:lang w:val="en-US"/>
        </w:rPr>
        <w:t>dân</w:t>
      </w:r>
      <w:proofErr w:type="spellEnd"/>
      <w:r w:rsidRPr="003D4F59">
        <w:rPr>
          <w:spacing w:val="-2"/>
          <w:sz w:val="28"/>
          <w:szCs w:val="28"/>
          <w:lang w:val="en-US"/>
        </w:rPr>
        <w:t xml:space="preserve"> </w:t>
      </w:r>
      <w:proofErr w:type="spellStart"/>
      <w:r w:rsidRPr="003D4F59">
        <w:rPr>
          <w:spacing w:val="-2"/>
          <w:sz w:val="28"/>
          <w:szCs w:val="28"/>
          <w:lang w:val="en-US"/>
        </w:rPr>
        <w:t>tộc</w:t>
      </w:r>
      <w:proofErr w:type="spellEnd"/>
      <w:r w:rsidRPr="003D4F59">
        <w:rPr>
          <w:spacing w:val="-2"/>
          <w:sz w:val="28"/>
          <w:szCs w:val="28"/>
          <w:lang w:val="en-US"/>
        </w:rPr>
        <w:t xml:space="preserve"> </w:t>
      </w:r>
      <w:proofErr w:type="spellStart"/>
      <w:r w:rsidRPr="003D4F59">
        <w:rPr>
          <w:spacing w:val="-2"/>
          <w:sz w:val="28"/>
          <w:szCs w:val="28"/>
          <w:lang w:val="en-US"/>
        </w:rPr>
        <w:t>thiểu</w:t>
      </w:r>
      <w:proofErr w:type="spellEnd"/>
      <w:r w:rsidRPr="003D4F59">
        <w:rPr>
          <w:spacing w:val="-2"/>
          <w:sz w:val="28"/>
          <w:szCs w:val="28"/>
          <w:lang w:val="en-US"/>
        </w:rPr>
        <w:t xml:space="preserve"> </w:t>
      </w:r>
      <w:proofErr w:type="spellStart"/>
      <w:r w:rsidRPr="003D4F59">
        <w:rPr>
          <w:spacing w:val="-2"/>
          <w:sz w:val="28"/>
          <w:szCs w:val="28"/>
          <w:lang w:val="en-US"/>
        </w:rPr>
        <w:t>số</w:t>
      </w:r>
      <w:proofErr w:type="spellEnd"/>
      <w:r w:rsidRPr="003D4F59">
        <w:rPr>
          <w:spacing w:val="-2"/>
          <w:sz w:val="28"/>
          <w:szCs w:val="28"/>
          <w:lang w:val="en-US"/>
        </w:rPr>
        <w:t xml:space="preserve"> ở </w:t>
      </w:r>
      <w:proofErr w:type="spellStart"/>
      <w:r w:rsidRPr="003D4F59">
        <w:rPr>
          <w:spacing w:val="-2"/>
          <w:sz w:val="28"/>
          <w:szCs w:val="28"/>
          <w:lang w:val="en-US"/>
        </w:rPr>
        <w:t>vùng</w:t>
      </w:r>
      <w:proofErr w:type="spellEnd"/>
      <w:r w:rsidRPr="003D4F59">
        <w:rPr>
          <w:spacing w:val="-2"/>
          <w:sz w:val="28"/>
          <w:szCs w:val="28"/>
          <w:lang w:val="en-US"/>
        </w:rPr>
        <w:t xml:space="preserve"> </w:t>
      </w:r>
      <w:proofErr w:type="spellStart"/>
      <w:r w:rsidRPr="003D4F59">
        <w:rPr>
          <w:spacing w:val="-2"/>
          <w:sz w:val="28"/>
          <w:szCs w:val="28"/>
          <w:lang w:val="en-US"/>
        </w:rPr>
        <w:t>khó</w:t>
      </w:r>
      <w:proofErr w:type="spellEnd"/>
      <w:r w:rsidRPr="003D4F59">
        <w:rPr>
          <w:spacing w:val="-2"/>
          <w:sz w:val="28"/>
          <w:szCs w:val="28"/>
          <w:lang w:val="en-US"/>
        </w:rPr>
        <w:t xml:space="preserve"> </w:t>
      </w:r>
      <w:proofErr w:type="spellStart"/>
      <w:r w:rsidRPr="003D4F59">
        <w:rPr>
          <w:spacing w:val="-2"/>
          <w:sz w:val="28"/>
          <w:szCs w:val="28"/>
          <w:lang w:val="en-US"/>
        </w:rPr>
        <w:t>khăn</w:t>
      </w:r>
      <w:proofErr w:type="spellEnd"/>
      <w:r w:rsidRPr="003D4F59">
        <w:rPr>
          <w:spacing w:val="-2"/>
          <w:sz w:val="28"/>
          <w:szCs w:val="28"/>
          <w:lang w:val="en-US"/>
        </w:rPr>
        <w:t xml:space="preserve">, </w:t>
      </w:r>
      <w:proofErr w:type="spellStart"/>
      <w:r w:rsidRPr="003D4F59">
        <w:rPr>
          <w:spacing w:val="-2"/>
          <w:sz w:val="28"/>
          <w:szCs w:val="28"/>
          <w:lang w:val="en-US"/>
        </w:rPr>
        <w:t>đồng</w:t>
      </w:r>
      <w:proofErr w:type="spellEnd"/>
      <w:r w:rsidRPr="003D4F59">
        <w:rPr>
          <w:spacing w:val="-2"/>
          <w:sz w:val="28"/>
          <w:szCs w:val="28"/>
          <w:lang w:val="en-US"/>
        </w:rPr>
        <w:t xml:space="preserve"> </w:t>
      </w:r>
      <w:proofErr w:type="spellStart"/>
      <w:r w:rsidRPr="003D4F59">
        <w:rPr>
          <w:spacing w:val="-2"/>
          <w:sz w:val="28"/>
          <w:szCs w:val="28"/>
          <w:lang w:val="en-US"/>
        </w:rPr>
        <w:t>thời</w:t>
      </w:r>
      <w:proofErr w:type="spellEnd"/>
      <w:r w:rsidRPr="003D4F59">
        <w:rPr>
          <w:spacing w:val="-2"/>
          <w:sz w:val="28"/>
          <w:szCs w:val="28"/>
          <w:lang w:val="en-US"/>
        </w:rPr>
        <w:t xml:space="preserve"> </w:t>
      </w:r>
      <w:proofErr w:type="spellStart"/>
      <w:r w:rsidRPr="003D4F59">
        <w:rPr>
          <w:spacing w:val="-2"/>
          <w:sz w:val="28"/>
          <w:szCs w:val="28"/>
          <w:lang w:val="en-US"/>
        </w:rPr>
        <w:t>phù</w:t>
      </w:r>
      <w:proofErr w:type="spellEnd"/>
      <w:r w:rsidRPr="003D4F59">
        <w:rPr>
          <w:spacing w:val="-2"/>
          <w:sz w:val="28"/>
          <w:szCs w:val="28"/>
          <w:lang w:val="en-US"/>
        </w:rPr>
        <w:t xml:space="preserve"> </w:t>
      </w:r>
      <w:proofErr w:type="spellStart"/>
      <w:r w:rsidRPr="003D4F59">
        <w:rPr>
          <w:spacing w:val="-2"/>
          <w:sz w:val="28"/>
          <w:szCs w:val="28"/>
          <w:lang w:val="en-US"/>
        </w:rPr>
        <w:t>hợp</w:t>
      </w:r>
      <w:proofErr w:type="spellEnd"/>
      <w:r w:rsidRPr="003D4F59">
        <w:rPr>
          <w:spacing w:val="-2"/>
          <w:sz w:val="28"/>
          <w:szCs w:val="28"/>
          <w:lang w:val="en-US"/>
        </w:rPr>
        <w:t xml:space="preserve"> </w:t>
      </w:r>
      <w:proofErr w:type="spellStart"/>
      <w:r w:rsidRPr="003D4F59">
        <w:rPr>
          <w:spacing w:val="-2"/>
          <w:sz w:val="28"/>
          <w:szCs w:val="28"/>
          <w:lang w:val="en-US"/>
        </w:rPr>
        <w:t>với</w:t>
      </w:r>
      <w:proofErr w:type="spellEnd"/>
      <w:r w:rsidRPr="003D4F59">
        <w:rPr>
          <w:spacing w:val="-2"/>
          <w:sz w:val="28"/>
          <w:szCs w:val="28"/>
          <w:lang w:val="en-US"/>
        </w:rPr>
        <w:t xml:space="preserve"> </w:t>
      </w:r>
      <w:proofErr w:type="spellStart"/>
      <w:r w:rsidRPr="003D4F59">
        <w:rPr>
          <w:spacing w:val="-2"/>
          <w:sz w:val="28"/>
          <w:szCs w:val="28"/>
          <w:lang w:val="en-US"/>
        </w:rPr>
        <w:t>chủ</w:t>
      </w:r>
      <w:proofErr w:type="spellEnd"/>
      <w:r w:rsidRPr="003D4F59">
        <w:rPr>
          <w:spacing w:val="-2"/>
          <w:sz w:val="28"/>
          <w:szCs w:val="28"/>
          <w:lang w:val="en-US"/>
        </w:rPr>
        <w:t xml:space="preserve"> </w:t>
      </w:r>
      <w:proofErr w:type="spellStart"/>
      <w:r w:rsidRPr="003D4F59">
        <w:rPr>
          <w:spacing w:val="-2"/>
          <w:sz w:val="28"/>
          <w:szCs w:val="28"/>
          <w:lang w:val="en-US"/>
        </w:rPr>
        <w:t>trương</w:t>
      </w:r>
      <w:proofErr w:type="spellEnd"/>
      <w:r w:rsidRPr="003D4F59">
        <w:rPr>
          <w:spacing w:val="-2"/>
          <w:sz w:val="28"/>
          <w:szCs w:val="28"/>
          <w:lang w:val="en-US"/>
        </w:rPr>
        <w:t xml:space="preserve">, </w:t>
      </w:r>
      <w:proofErr w:type="spellStart"/>
      <w:r w:rsidRPr="003D4F59">
        <w:rPr>
          <w:spacing w:val="-2"/>
          <w:sz w:val="28"/>
          <w:szCs w:val="28"/>
          <w:lang w:val="en-US"/>
        </w:rPr>
        <w:t>chính</w:t>
      </w:r>
      <w:proofErr w:type="spellEnd"/>
      <w:r w:rsidRPr="003D4F59">
        <w:rPr>
          <w:spacing w:val="-2"/>
          <w:sz w:val="28"/>
          <w:szCs w:val="28"/>
          <w:lang w:val="en-US"/>
        </w:rPr>
        <w:t xml:space="preserve"> </w:t>
      </w:r>
      <w:proofErr w:type="spellStart"/>
      <w:r w:rsidRPr="003D4F59">
        <w:rPr>
          <w:spacing w:val="-2"/>
          <w:sz w:val="28"/>
          <w:szCs w:val="28"/>
          <w:lang w:val="en-US"/>
        </w:rPr>
        <w:t>sách</w:t>
      </w:r>
      <w:proofErr w:type="spellEnd"/>
      <w:r w:rsidRPr="003D4F59">
        <w:rPr>
          <w:spacing w:val="-2"/>
          <w:sz w:val="28"/>
          <w:szCs w:val="28"/>
          <w:lang w:val="en-US"/>
        </w:rPr>
        <w:t xml:space="preserve"> </w:t>
      </w:r>
      <w:proofErr w:type="spellStart"/>
      <w:r w:rsidRPr="003D4F59">
        <w:rPr>
          <w:spacing w:val="-2"/>
          <w:sz w:val="28"/>
          <w:szCs w:val="28"/>
          <w:lang w:val="en-US"/>
        </w:rPr>
        <w:t>của</w:t>
      </w:r>
      <w:proofErr w:type="spellEnd"/>
      <w:r w:rsidRPr="003D4F59">
        <w:rPr>
          <w:spacing w:val="-2"/>
          <w:sz w:val="28"/>
          <w:szCs w:val="28"/>
          <w:lang w:val="en-US"/>
        </w:rPr>
        <w:t xml:space="preserve"> Trung </w:t>
      </w:r>
      <w:proofErr w:type="spellStart"/>
      <w:r w:rsidRPr="003D4F59">
        <w:rPr>
          <w:spacing w:val="-2"/>
          <w:sz w:val="28"/>
          <w:szCs w:val="28"/>
          <w:lang w:val="en-US"/>
        </w:rPr>
        <w:t>ương</w:t>
      </w:r>
      <w:proofErr w:type="spellEnd"/>
      <w:r w:rsidRPr="003D4F59">
        <w:rPr>
          <w:spacing w:val="-2"/>
          <w:sz w:val="28"/>
          <w:szCs w:val="28"/>
          <w:lang w:val="en-US"/>
        </w:rPr>
        <w:t xml:space="preserve"> </w:t>
      </w:r>
      <w:proofErr w:type="spellStart"/>
      <w:r w:rsidRPr="003D4F59">
        <w:rPr>
          <w:spacing w:val="-2"/>
          <w:sz w:val="28"/>
          <w:szCs w:val="28"/>
          <w:lang w:val="en-US"/>
        </w:rPr>
        <w:t>về</w:t>
      </w:r>
      <w:proofErr w:type="spellEnd"/>
      <w:r w:rsidRPr="003D4F59">
        <w:rPr>
          <w:spacing w:val="-2"/>
          <w:sz w:val="28"/>
          <w:szCs w:val="28"/>
          <w:lang w:val="en-US"/>
        </w:rPr>
        <w:t xml:space="preserve"> </w:t>
      </w:r>
      <w:proofErr w:type="spellStart"/>
      <w:r w:rsidRPr="003D4F59">
        <w:rPr>
          <w:spacing w:val="-2"/>
          <w:sz w:val="28"/>
          <w:szCs w:val="28"/>
          <w:lang w:val="en-US"/>
        </w:rPr>
        <w:t>giảm</w:t>
      </w:r>
      <w:proofErr w:type="spellEnd"/>
      <w:r w:rsidRPr="003D4F59">
        <w:rPr>
          <w:spacing w:val="-2"/>
          <w:sz w:val="28"/>
          <w:szCs w:val="28"/>
          <w:lang w:val="en-US"/>
        </w:rPr>
        <w:t xml:space="preserve"> </w:t>
      </w:r>
      <w:proofErr w:type="spellStart"/>
      <w:r w:rsidRPr="003D4F59">
        <w:rPr>
          <w:spacing w:val="-2"/>
          <w:sz w:val="28"/>
          <w:szCs w:val="28"/>
          <w:lang w:val="en-US"/>
        </w:rPr>
        <w:t>nghèo</w:t>
      </w:r>
      <w:proofErr w:type="spellEnd"/>
      <w:r w:rsidRPr="003D4F59">
        <w:rPr>
          <w:spacing w:val="-2"/>
          <w:sz w:val="28"/>
          <w:szCs w:val="28"/>
          <w:lang w:val="en-US"/>
        </w:rPr>
        <w:t xml:space="preserve"> </w:t>
      </w:r>
      <w:proofErr w:type="spellStart"/>
      <w:r w:rsidRPr="003D4F59">
        <w:rPr>
          <w:spacing w:val="-2"/>
          <w:sz w:val="28"/>
          <w:szCs w:val="28"/>
          <w:lang w:val="en-US"/>
        </w:rPr>
        <w:t>bền</w:t>
      </w:r>
      <w:proofErr w:type="spellEnd"/>
      <w:r w:rsidRPr="003D4F59">
        <w:rPr>
          <w:spacing w:val="-2"/>
          <w:sz w:val="28"/>
          <w:szCs w:val="28"/>
          <w:lang w:val="en-US"/>
        </w:rPr>
        <w:t xml:space="preserve"> </w:t>
      </w:r>
      <w:proofErr w:type="spellStart"/>
      <w:r w:rsidRPr="003D4F59">
        <w:rPr>
          <w:spacing w:val="-2"/>
          <w:sz w:val="28"/>
          <w:szCs w:val="28"/>
          <w:lang w:val="en-US"/>
        </w:rPr>
        <w:t>vững</w:t>
      </w:r>
      <w:proofErr w:type="spellEnd"/>
      <w:r w:rsidRPr="003D4F59">
        <w:rPr>
          <w:spacing w:val="-2"/>
          <w:sz w:val="28"/>
          <w:szCs w:val="28"/>
          <w:lang w:val="en-US"/>
        </w:rPr>
        <w:t xml:space="preserve">, </w:t>
      </w:r>
      <w:proofErr w:type="spellStart"/>
      <w:r w:rsidRPr="003D4F59">
        <w:rPr>
          <w:spacing w:val="-2"/>
          <w:sz w:val="28"/>
          <w:szCs w:val="28"/>
          <w:lang w:val="en-US"/>
        </w:rPr>
        <w:t>nâng</w:t>
      </w:r>
      <w:proofErr w:type="spellEnd"/>
      <w:r w:rsidRPr="003D4F59">
        <w:rPr>
          <w:spacing w:val="-2"/>
          <w:sz w:val="28"/>
          <w:szCs w:val="28"/>
          <w:lang w:val="en-US"/>
        </w:rPr>
        <w:t xml:space="preserve"> </w:t>
      </w:r>
      <w:proofErr w:type="spellStart"/>
      <w:r w:rsidRPr="003D4F59">
        <w:rPr>
          <w:spacing w:val="-2"/>
          <w:sz w:val="28"/>
          <w:szCs w:val="28"/>
          <w:lang w:val="en-US"/>
        </w:rPr>
        <w:t>cao</w:t>
      </w:r>
      <w:proofErr w:type="spellEnd"/>
      <w:r w:rsidRPr="003D4F59">
        <w:rPr>
          <w:spacing w:val="-2"/>
          <w:sz w:val="28"/>
          <w:szCs w:val="28"/>
          <w:lang w:val="en-US"/>
        </w:rPr>
        <w:t xml:space="preserve"> </w:t>
      </w:r>
      <w:proofErr w:type="spellStart"/>
      <w:r w:rsidRPr="003D4F59">
        <w:rPr>
          <w:spacing w:val="-2"/>
          <w:sz w:val="28"/>
          <w:szCs w:val="28"/>
          <w:lang w:val="en-US"/>
        </w:rPr>
        <w:t>chất</w:t>
      </w:r>
      <w:proofErr w:type="spellEnd"/>
      <w:r w:rsidRPr="003D4F59">
        <w:rPr>
          <w:spacing w:val="-2"/>
          <w:sz w:val="28"/>
          <w:szCs w:val="28"/>
          <w:lang w:val="en-US"/>
        </w:rPr>
        <w:t xml:space="preserve"> </w:t>
      </w:r>
      <w:proofErr w:type="spellStart"/>
      <w:r w:rsidRPr="003D4F59">
        <w:rPr>
          <w:spacing w:val="-2"/>
          <w:sz w:val="28"/>
          <w:szCs w:val="28"/>
          <w:lang w:val="en-US"/>
        </w:rPr>
        <w:t>lượng</w:t>
      </w:r>
      <w:proofErr w:type="spellEnd"/>
      <w:r w:rsidRPr="003D4F59">
        <w:rPr>
          <w:spacing w:val="-2"/>
          <w:sz w:val="28"/>
          <w:szCs w:val="28"/>
          <w:lang w:val="en-US"/>
        </w:rPr>
        <w:t xml:space="preserve"> </w:t>
      </w:r>
      <w:proofErr w:type="spellStart"/>
      <w:r w:rsidRPr="003D4F59">
        <w:rPr>
          <w:spacing w:val="-2"/>
          <w:sz w:val="28"/>
          <w:szCs w:val="28"/>
          <w:lang w:val="en-US"/>
        </w:rPr>
        <w:t>dân</w:t>
      </w:r>
      <w:proofErr w:type="spellEnd"/>
      <w:r w:rsidRPr="003D4F59">
        <w:rPr>
          <w:spacing w:val="-2"/>
          <w:sz w:val="28"/>
          <w:szCs w:val="28"/>
          <w:lang w:val="en-US"/>
        </w:rPr>
        <w:t xml:space="preserve"> </w:t>
      </w:r>
      <w:proofErr w:type="spellStart"/>
      <w:r w:rsidRPr="003D4F59">
        <w:rPr>
          <w:spacing w:val="-2"/>
          <w:sz w:val="28"/>
          <w:szCs w:val="28"/>
          <w:lang w:val="en-US"/>
        </w:rPr>
        <w:t>số</w:t>
      </w:r>
      <w:proofErr w:type="spellEnd"/>
      <w:r w:rsidRPr="003D4F59">
        <w:rPr>
          <w:spacing w:val="-2"/>
          <w:sz w:val="28"/>
          <w:szCs w:val="28"/>
          <w:lang w:val="en-US"/>
        </w:rPr>
        <w:t xml:space="preserve"> </w:t>
      </w:r>
      <w:proofErr w:type="spellStart"/>
      <w:r w:rsidRPr="003D4F59">
        <w:rPr>
          <w:spacing w:val="-2"/>
          <w:sz w:val="28"/>
          <w:szCs w:val="28"/>
          <w:lang w:val="en-US"/>
        </w:rPr>
        <w:t>và</w:t>
      </w:r>
      <w:proofErr w:type="spellEnd"/>
      <w:r w:rsidRPr="003D4F59">
        <w:rPr>
          <w:spacing w:val="-2"/>
          <w:sz w:val="28"/>
          <w:szCs w:val="28"/>
          <w:lang w:val="en-US"/>
        </w:rPr>
        <w:t xml:space="preserve"> an </w:t>
      </w:r>
      <w:proofErr w:type="spellStart"/>
      <w:r w:rsidRPr="003D4F59">
        <w:rPr>
          <w:spacing w:val="-2"/>
          <w:sz w:val="28"/>
          <w:szCs w:val="28"/>
          <w:lang w:val="en-US"/>
        </w:rPr>
        <w:t>sinh</w:t>
      </w:r>
      <w:proofErr w:type="spellEnd"/>
      <w:r w:rsidRPr="003D4F59">
        <w:rPr>
          <w:spacing w:val="-2"/>
          <w:sz w:val="28"/>
          <w:szCs w:val="28"/>
          <w:lang w:val="en-US"/>
        </w:rPr>
        <w:t xml:space="preserve"> </w:t>
      </w:r>
      <w:proofErr w:type="spellStart"/>
      <w:r w:rsidRPr="003D4F59">
        <w:rPr>
          <w:spacing w:val="-2"/>
          <w:sz w:val="28"/>
          <w:szCs w:val="28"/>
          <w:lang w:val="en-US"/>
        </w:rPr>
        <w:t>xã</w:t>
      </w:r>
      <w:proofErr w:type="spellEnd"/>
      <w:r w:rsidRPr="003D4F59">
        <w:rPr>
          <w:spacing w:val="-2"/>
          <w:sz w:val="28"/>
          <w:szCs w:val="28"/>
          <w:lang w:val="en-US"/>
        </w:rPr>
        <w:t xml:space="preserve"> </w:t>
      </w:r>
      <w:proofErr w:type="spellStart"/>
      <w:r w:rsidRPr="003D4F59">
        <w:rPr>
          <w:spacing w:val="-2"/>
          <w:sz w:val="28"/>
          <w:szCs w:val="28"/>
          <w:lang w:val="en-US"/>
        </w:rPr>
        <w:t>hội</w:t>
      </w:r>
      <w:proofErr w:type="spellEnd"/>
      <w:r w:rsidRPr="003D4F59">
        <w:rPr>
          <w:spacing w:val="-2"/>
          <w:sz w:val="28"/>
          <w:szCs w:val="28"/>
          <w:lang w:val="en-US"/>
        </w:rPr>
        <w:t xml:space="preserve">, </w:t>
      </w:r>
      <w:proofErr w:type="spellStart"/>
      <w:r>
        <w:rPr>
          <w:spacing w:val="-2"/>
          <w:sz w:val="28"/>
          <w:szCs w:val="28"/>
          <w:lang w:val="en-US"/>
        </w:rPr>
        <w:t>cần</w:t>
      </w:r>
      <w:proofErr w:type="spellEnd"/>
      <w:r>
        <w:rPr>
          <w:spacing w:val="-2"/>
          <w:sz w:val="28"/>
          <w:szCs w:val="28"/>
          <w:lang w:val="en-US"/>
        </w:rPr>
        <w:t xml:space="preserve"> </w:t>
      </w:r>
      <w:proofErr w:type="spellStart"/>
      <w:r>
        <w:rPr>
          <w:spacing w:val="-2"/>
          <w:sz w:val="28"/>
          <w:szCs w:val="28"/>
          <w:lang w:val="en-US"/>
        </w:rPr>
        <w:t>thiết</w:t>
      </w:r>
      <w:proofErr w:type="spellEnd"/>
      <w:r>
        <w:rPr>
          <w:spacing w:val="-2"/>
          <w:sz w:val="28"/>
          <w:szCs w:val="28"/>
          <w:lang w:val="en-US"/>
        </w:rPr>
        <w:t xml:space="preserve"> </w:t>
      </w:r>
      <w:proofErr w:type="spellStart"/>
      <w:r>
        <w:rPr>
          <w:spacing w:val="-2"/>
          <w:sz w:val="28"/>
          <w:szCs w:val="28"/>
          <w:lang w:val="en-US"/>
        </w:rPr>
        <w:t>tiếp</w:t>
      </w:r>
      <w:proofErr w:type="spellEnd"/>
      <w:r>
        <w:rPr>
          <w:spacing w:val="-2"/>
          <w:sz w:val="28"/>
          <w:szCs w:val="28"/>
          <w:lang w:val="en-US"/>
        </w:rPr>
        <w:t xml:space="preserve"> </w:t>
      </w:r>
      <w:proofErr w:type="spellStart"/>
      <w:r>
        <w:rPr>
          <w:spacing w:val="-2"/>
          <w:sz w:val="28"/>
          <w:szCs w:val="28"/>
          <w:lang w:val="en-US"/>
        </w:rPr>
        <w:t>tục</w:t>
      </w:r>
      <w:proofErr w:type="spellEnd"/>
      <w:r>
        <w:rPr>
          <w:spacing w:val="-2"/>
          <w:sz w:val="28"/>
          <w:szCs w:val="28"/>
          <w:lang w:val="en-US"/>
        </w:rPr>
        <w:t xml:space="preserve"> </w:t>
      </w:r>
      <w:proofErr w:type="spellStart"/>
      <w:r>
        <w:rPr>
          <w:spacing w:val="-2"/>
          <w:sz w:val="28"/>
          <w:szCs w:val="28"/>
          <w:lang w:val="en-US"/>
        </w:rPr>
        <w:t>thực</w:t>
      </w:r>
      <w:proofErr w:type="spellEnd"/>
      <w:r>
        <w:rPr>
          <w:spacing w:val="-2"/>
          <w:sz w:val="28"/>
          <w:szCs w:val="28"/>
          <w:lang w:val="en-US"/>
        </w:rPr>
        <w:t xml:space="preserve"> </w:t>
      </w:r>
      <w:proofErr w:type="spellStart"/>
      <w:r>
        <w:rPr>
          <w:spacing w:val="-2"/>
          <w:sz w:val="28"/>
          <w:szCs w:val="28"/>
          <w:lang w:val="en-US"/>
        </w:rPr>
        <w:t>hiện</w:t>
      </w:r>
      <w:proofErr w:type="spellEnd"/>
      <w:r>
        <w:rPr>
          <w:spacing w:val="-2"/>
          <w:sz w:val="28"/>
          <w:szCs w:val="28"/>
          <w:lang w:val="en-US"/>
        </w:rPr>
        <w:t xml:space="preserve"> </w:t>
      </w:r>
      <w:proofErr w:type="spellStart"/>
      <w:r>
        <w:rPr>
          <w:spacing w:val="-2"/>
          <w:sz w:val="28"/>
          <w:szCs w:val="28"/>
          <w:lang w:val="en-US"/>
        </w:rPr>
        <w:t>chính</w:t>
      </w:r>
      <w:proofErr w:type="spellEnd"/>
      <w:r>
        <w:rPr>
          <w:spacing w:val="-2"/>
          <w:sz w:val="28"/>
          <w:szCs w:val="28"/>
          <w:lang w:val="en-US"/>
        </w:rPr>
        <w:t xml:space="preserve"> </w:t>
      </w:r>
      <w:proofErr w:type="spellStart"/>
      <w:r>
        <w:rPr>
          <w:spacing w:val="-2"/>
          <w:sz w:val="28"/>
          <w:szCs w:val="28"/>
          <w:lang w:val="en-US"/>
        </w:rPr>
        <w:t>sách</w:t>
      </w:r>
      <w:proofErr w:type="spellEnd"/>
      <w:r>
        <w:rPr>
          <w:spacing w:val="-2"/>
          <w:sz w:val="28"/>
          <w:szCs w:val="28"/>
          <w:lang w:val="en-US"/>
        </w:rPr>
        <w:t xml:space="preserve"> </w:t>
      </w:r>
      <w:proofErr w:type="spellStart"/>
      <w:r>
        <w:rPr>
          <w:spacing w:val="-2"/>
          <w:sz w:val="28"/>
          <w:szCs w:val="28"/>
          <w:lang w:val="en-US"/>
        </w:rPr>
        <w:t>này</w:t>
      </w:r>
      <w:proofErr w:type="spellEnd"/>
      <w:r>
        <w:rPr>
          <w:spacing w:val="-2"/>
          <w:sz w:val="28"/>
          <w:szCs w:val="28"/>
          <w:lang w:val="en-US"/>
        </w:rPr>
        <w:t>.</w:t>
      </w:r>
    </w:p>
    <w:p w14:paraId="18771393" w14:textId="43817D14" w:rsidR="004B2AAA" w:rsidRPr="00656109" w:rsidRDefault="004B2AAA" w:rsidP="003D4F59">
      <w:pPr>
        <w:spacing w:before="120" w:after="120" w:line="320" w:lineRule="exact"/>
        <w:ind w:firstLine="720"/>
        <w:jc w:val="both"/>
        <w:rPr>
          <w:bCs/>
          <w:sz w:val="28"/>
          <w:szCs w:val="28"/>
        </w:rPr>
      </w:pPr>
      <w:r w:rsidRPr="00656109">
        <w:rPr>
          <w:rFonts w:eastAsia="SimSun"/>
          <w:kern w:val="2"/>
          <w:sz w:val="28"/>
          <w:szCs w:val="28"/>
          <w:lang w:val="nl-NL"/>
        </w:rPr>
        <w:t xml:space="preserve">Trên đây là báo cáo </w:t>
      </w:r>
      <w:proofErr w:type="spellStart"/>
      <w:r w:rsidR="00B22866">
        <w:rPr>
          <w:spacing w:val="-2"/>
          <w:sz w:val="28"/>
          <w:szCs w:val="28"/>
          <w:lang w:val="en-US"/>
        </w:rPr>
        <w:t>kết</w:t>
      </w:r>
      <w:proofErr w:type="spellEnd"/>
      <w:r w:rsidR="00B22866">
        <w:rPr>
          <w:spacing w:val="-2"/>
          <w:sz w:val="28"/>
          <w:szCs w:val="28"/>
          <w:lang w:val="en-US"/>
        </w:rPr>
        <w:t xml:space="preserve"> </w:t>
      </w:r>
      <w:proofErr w:type="spellStart"/>
      <w:r w:rsidR="00B22866">
        <w:rPr>
          <w:spacing w:val="-2"/>
          <w:sz w:val="28"/>
          <w:szCs w:val="28"/>
          <w:lang w:val="en-US"/>
        </w:rPr>
        <w:t>quả</w:t>
      </w:r>
      <w:proofErr w:type="spellEnd"/>
      <w:r w:rsidR="00B22866">
        <w:rPr>
          <w:spacing w:val="-2"/>
          <w:sz w:val="28"/>
          <w:szCs w:val="28"/>
          <w:lang w:val="en-US"/>
        </w:rPr>
        <w:t xml:space="preserve"> </w:t>
      </w:r>
      <w:proofErr w:type="spellStart"/>
      <w:r w:rsidR="00B22866">
        <w:rPr>
          <w:spacing w:val="-2"/>
          <w:sz w:val="28"/>
          <w:szCs w:val="28"/>
          <w:lang w:val="en-US"/>
        </w:rPr>
        <w:t>thực</w:t>
      </w:r>
      <w:proofErr w:type="spellEnd"/>
      <w:r w:rsidR="00B22866">
        <w:rPr>
          <w:spacing w:val="-2"/>
          <w:sz w:val="28"/>
          <w:szCs w:val="28"/>
          <w:lang w:val="en-US"/>
        </w:rPr>
        <w:t xml:space="preserve"> </w:t>
      </w:r>
      <w:proofErr w:type="spellStart"/>
      <w:r w:rsidR="00B22866">
        <w:rPr>
          <w:spacing w:val="-2"/>
          <w:sz w:val="28"/>
          <w:szCs w:val="28"/>
          <w:lang w:val="en-US"/>
        </w:rPr>
        <w:t>hiện</w:t>
      </w:r>
      <w:proofErr w:type="spellEnd"/>
      <w:r w:rsidR="00B22866">
        <w:rPr>
          <w:spacing w:val="-2"/>
          <w:sz w:val="28"/>
          <w:szCs w:val="28"/>
          <w:lang w:val="en-US"/>
        </w:rPr>
        <w:t xml:space="preserve"> </w:t>
      </w:r>
      <w:proofErr w:type="spellStart"/>
      <w:r w:rsidR="00B22866">
        <w:rPr>
          <w:spacing w:val="-2"/>
          <w:sz w:val="28"/>
          <w:szCs w:val="28"/>
          <w:lang w:val="en-US"/>
        </w:rPr>
        <w:t>chính</w:t>
      </w:r>
      <w:proofErr w:type="spellEnd"/>
      <w:r w:rsidR="00B22866">
        <w:rPr>
          <w:spacing w:val="-2"/>
          <w:sz w:val="28"/>
          <w:szCs w:val="28"/>
          <w:lang w:val="en-US"/>
        </w:rPr>
        <w:t xml:space="preserve"> </w:t>
      </w:r>
      <w:proofErr w:type="spellStart"/>
      <w:r w:rsidR="00B22866">
        <w:rPr>
          <w:spacing w:val="-2"/>
          <w:sz w:val="28"/>
          <w:szCs w:val="28"/>
          <w:lang w:val="en-US"/>
        </w:rPr>
        <w:t>sách</w:t>
      </w:r>
      <w:proofErr w:type="spellEnd"/>
      <w:r w:rsidR="00B22866">
        <w:rPr>
          <w:spacing w:val="-2"/>
          <w:sz w:val="28"/>
          <w:szCs w:val="28"/>
          <w:lang w:val="en-US"/>
        </w:rPr>
        <w:t xml:space="preserve"> </w:t>
      </w:r>
      <w:r w:rsidR="00B22866" w:rsidRPr="00D920EF">
        <w:rPr>
          <w:spacing w:val="-2"/>
          <w:sz w:val="28"/>
          <w:szCs w:val="28"/>
        </w:rPr>
        <w:t>hỗ trợ khám chữa bệnh cho người thuộc hộ nghèo, người DTTS vùng khó khăn; phụ nữ thuộc hộ nghèo sinh con tại các cơ sở y tế công lập trên địa bàn tỉnh Lào Cai</w:t>
      </w:r>
      <w:r w:rsidR="00B22866">
        <w:rPr>
          <w:spacing w:val="-2"/>
          <w:sz w:val="28"/>
          <w:szCs w:val="28"/>
          <w:lang w:val="en-US"/>
        </w:rPr>
        <w:t xml:space="preserve"> </w:t>
      </w:r>
      <w:proofErr w:type="spellStart"/>
      <w:r w:rsidR="00B22866">
        <w:rPr>
          <w:spacing w:val="-2"/>
          <w:sz w:val="28"/>
          <w:szCs w:val="28"/>
          <w:lang w:val="en-US"/>
        </w:rPr>
        <w:t>giai</w:t>
      </w:r>
      <w:proofErr w:type="spellEnd"/>
      <w:r w:rsidR="00B22866">
        <w:rPr>
          <w:spacing w:val="-2"/>
          <w:sz w:val="28"/>
          <w:szCs w:val="28"/>
          <w:lang w:val="en-US"/>
        </w:rPr>
        <w:t xml:space="preserve"> </w:t>
      </w:r>
      <w:proofErr w:type="spellStart"/>
      <w:r w:rsidR="00B22866">
        <w:rPr>
          <w:spacing w:val="-2"/>
          <w:sz w:val="28"/>
          <w:szCs w:val="28"/>
          <w:lang w:val="en-US"/>
        </w:rPr>
        <w:t>đoạn</w:t>
      </w:r>
      <w:proofErr w:type="spellEnd"/>
      <w:r w:rsidR="00B22866">
        <w:rPr>
          <w:spacing w:val="-2"/>
          <w:sz w:val="28"/>
          <w:szCs w:val="28"/>
          <w:lang w:val="en-US"/>
        </w:rPr>
        <w:t xml:space="preserve"> 2021-2025 </w:t>
      </w:r>
      <w:proofErr w:type="spellStart"/>
      <w:r w:rsidR="00B22866">
        <w:rPr>
          <w:spacing w:val="-2"/>
          <w:sz w:val="28"/>
          <w:szCs w:val="28"/>
          <w:lang w:val="en-US"/>
        </w:rPr>
        <w:t>của</w:t>
      </w:r>
      <w:proofErr w:type="spellEnd"/>
      <w:r w:rsidR="00B22866">
        <w:rPr>
          <w:spacing w:val="-2"/>
          <w:sz w:val="28"/>
          <w:szCs w:val="28"/>
          <w:lang w:val="en-US"/>
        </w:rPr>
        <w:t xml:space="preserve"> UBND </w:t>
      </w:r>
      <w:proofErr w:type="spellStart"/>
      <w:r w:rsidR="00B22866">
        <w:rPr>
          <w:spacing w:val="-2"/>
          <w:sz w:val="28"/>
          <w:szCs w:val="28"/>
          <w:lang w:val="en-US"/>
        </w:rPr>
        <w:t>tỉnh</w:t>
      </w:r>
      <w:proofErr w:type="spellEnd"/>
      <w:r w:rsidR="00B22866">
        <w:rPr>
          <w:spacing w:val="-2"/>
          <w:sz w:val="28"/>
          <w:szCs w:val="28"/>
          <w:lang w:val="en-US"/>
        </w:rPr>
        <w:t xml:space="preserve"> </w:t>
      </w:r>
      <w:proofErr w:type="spellStart"/>
      <w:r w:rsidR="00B22866">
        <w:rPr>
          <w:spacing w:val="-2"/>
          <w:sz w:val="28"/>
          <w:szCs w:val="28"/>
          <w:lang w:val="en-US"/>
        </w:rPr>
        <w:t>Lào</w:t>
      </w:r>
      <w:proofErr w:type="spellEnd"/>
      <w:r w:rsidR="00B22866">
        <w:rPr>
          <w:spacing w:val="-2"/>
          <w:sz w:val="28"/>
          <w:szCs w:val="28"/>
          <w:lang w:val="en-US"/>
        </w:rPr>
        <w:t xml:space="preserve"> Cai</w:t>
      </w:r>
      <w:r w:rsidRPr="00656109">
        <w:rPr>
          <w:bCs/>
          <w:sz w:val="28"/>
          <w:szCs w:val="28"/>
        </w:rPr>
        <w:t>./.</w:t>
      </w:r>
    </w:p>
    <w:p w14:paraId="6BF44D37" w14:textId="2A8964C1" w:rsidR="00386316" w:rsidRPr="00656109" w:rsidRDefault="00386316" w:rsidP="00386316">
      <w:pPr>
        <w:spacing w:before="60" w:after="60" w:line="320" w:lineRule="exact"/>
        <w:ind w:firstLine="720"/>
        <w:jc w:val="both"/>
        <w:rPr>
          <w:rFonts w:eastAsia="SimSun"/>
          <w:bCs/>
          <w:kern w:val="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B2AAA" w:rsidRPr="00656109" w14:paraId="6F1BD7C6" w14:textId="77777777" w:rsidTr="004B2AAA">
        <w:tc>
          <w:tcPr>
            <w:tcW w:w="4531" w:type="dxa"/>
          </w:tcPr>
          <w:p w14:paraId="47DB7A32" w14:textId="77777777" w:rsidR="004B2AAA" w:rsidRPr="00656109" w:rsidRDefault="004B2AAA" w:rsidP="00D0642B">
            <w:pPr>
              <w:spacing w:before="60" w:after="60"/>
              <w:jc w:val="both"/>
              <w:rPr>
                <w:rFonts w:eastAsia="SimSun"/>
                <w:b/>
                <w:bCs/>
                <w:i/>
                <w:iCs/>
                <w:kern w:val="2"/>
                <w:sz w:val="26"/>
                <w:szCs w:val="26"/>
                <w:lang w:val="nl-NL"/>
              </w:rPr>
            </w:pPr>
            <w:r w:rsidRPr="00656109">
              <w:rPr>
                <w:rFonts w:eastAsia="SimSun"/>
                <w:b/>
                <w:bCs/>
                <w:i/>
                <w:iCs/>
                <w:kern w:val="2"/>
                <w:sz w:val="26"/>
                <w:szCs w:val="26"/>
                <w:lang w:val="nl-NL"/>
              </w:rPr>
              <w:t>Nơi nhận:</w:t>
            </w:r>
          </w:p>
          <w:p w14:paraId="6F4EE3CC" w14:textId="0AA0BE79" w:rsidR="00B22866" w:rsidRPr="00656109" w:rsidRDefault="00B22866" w:rsidP="00B22866">
            <w:pPr>
              <w:jc w:val="both"/>
              <w:rPr>
                <w:rFonts w:eastAsia="SimSun"/>
                <w:kern w:val="2"/>
                <w:sz w:val="28"/>
                <w:szCs w:val="28"/>
                <w:lang w:val="nl-NL"/>
              </w:rPr>
            </w:pPr>
          </w:p>
          <w:p w14:paraId="4C6E1733" w14:textId="6D05CE30" w:rsidR="004B2AAA" w:rsidRPr="00656109" w:rsidRDefault="004B2AAA" w:rsidP="004B2AAA">
            <w:pPr>
              <w:jc w:val="both"/>
              <w:rPr>
                <w:rFonts w:eastAsia="SimSun"/>
                <w:kern w:val="2"/>
                <w:sz w:val="28"/>
                <w:szCs w:val="28"/>
                <w:lang w:val="nl-NL"/>
              </w:rPr>
            </w:pPr>
          </w:p>
        </w:tc>
        <w:tc>
          <w:tcPr>
            <w:tcW w:w="4531" w:type="dxa"/>
          </w:tcPr>
          <w:p w14:paraId="34D29648" w14:textId="00AB8963" w:rsidR="0064266D" w:rsidRPr="00656109" w:rsidRDefault="00B22866" w:rsidP="0064266D">
            <w:pPr>
              <w:spacing w:line="300" w:lineRule="exact"/>
              <w:jc w:val="center"/>
              <w:rPr>
                <w:rFonts w:eastAsia="SimSun"/>
                <w:b/>
                <w:bCs/>
                <w:kern w:val="2"/>
                <w:sz w:val="28"/>
                <w:szCs w:val="28"/>
                <w:lang w:val="nl-NL"/>
              </w:rPr>
            </w:pPr>
            <w:r>
              <w:rPr>
                <w:rFonts w:eastAsia="SimSun"/>
                <w:b/>
                <w:bCs/>
                <w:kern w:val="2"/>
                <w:sz w:val="28"/>
                <w:szCs w:val="28"/>
                <w:lang w:val="nl-NL"/>
              </w:rPr>
              <w:t>CHỦ TỊCH</w:t>
            </w:r>
          </w:p>
          <w:p w14:paraId="2379E926" w14:textId="77777777" w:rsidR="004B2AAA" w:rsidRPr="00656109" w:rsidRDefault="004B2AAA" w:rsidP="004B2AAA">
            <w:pPr>
              <w:spacing w:before="60" w:after="60"/>
              <w:jc w:val="center"/>
              <w:rPr>
                <w:rFonts w:eastAsia="SimSun"/>
                <w:b/>
                <w:bCs/>
                <w:kern w:val="2"/>
                <w:sz w:val="28"/>
                <w:szCs w:val="28"/>
                <w:lang w:val="nl-NL"/>
              </w:rPr>
            </w:pPr>
          </w:p>
          <w:p w14:paraId="5E789E37" w14:textId="77777777" w:rsidR="004B2AAA" w:rsidRPr="00656109" w:rsidRDefault="004B2AAA" w:rsidP="004B2AAA">
            <w:pPr>
              <w:spacing w:before="60" w:after="60"/>
              <w:jc w:val="center"/>
              <w:rPr>
                <w:rFonts w:eastAsia="SimSun"/>
                <w:b/>
                <w:bCs/>
                <w:kern w:val="2"/>
                <w:sz w:val="28"/>
                <w:szCs w:val="28"/>
                <w:lang w:val="nl-NL"/>
              </w:rPr>
            </w:pPr>
          </w:p>
          <w:p w14:paraId="3062BE66" w14:textId="77777777" w:rsidR="004B2AAA" w:rsidRPr="00656109" w:rsidRDefault="004B2AAA" w:rsidP="004B2AAA">
            <w:pPr>
              <w:spacing w:before="60" w:after="60"/>
              <w:jc w:val="center"/>
              <w:rPr>
                <w:rFonts w:eastAsia="SimSun"/>
                <w:b/>
                <w:bCs/>
                <w:kern w:val="2"/>
                <w:sz w:val="28"/>
                <w:szCs w:val="28"/>
                <w:lang w:val="nl-NL"/>
              </w:rPr>
            </w:pPr>
          </w:p>
          <w:p w14:paraId="46B990F1" w14:textId="77777777" w:rsidR="004B2AAA" w:rsidRPr="00656109" w:rsidRDefault="004B2AAA" w:rsidP="004B2AAA">
            <w:pPr>
              <w:spacing w:before="60" w:after="60"/>
              <w:jc w:val="center"/>
              <w:rPr>
                <w:rFonts w:eastAsia="SimSun"/>
                <w:b/>
                <w:bCs/>
                <w:kern w:val="2"/>
                <w:sz w:val="28"/>
                <w:szCs w:val="28"/>
                <w:lang w:val="nl-NL"/>
              </w:rPr>
            </w:pPr>
          </w:p>
          <w:p w14:paraId="367CDC4A" w14:textId="4FC25363" w:rsidR="004B2AAA" w:rsidRPr="0064266D" w:rsidRDefault="004B2AAA" w:rsidP="004B2AAA">
            <w:pPr>
              <w:spacing w:before="60" w:after="60"/>
              <w:jc w:val="center"/>
              <w:rPr>
                <w:rFonts w:eastAsia="SimSun"/>
                <w:b/>
                <w:bCs/>
                <w:kern w:val="2"/>
                <w:sz w:val="28"/>
                <w:szCs w:val="28"/>
                <w:lang w:val="nl-NL"/>
              </w:rPr>
            </w:pPr>
          </w:p>
        </w:tc>
      </w:tr>
    </w:tbl>
    <w:p w14:paraId="23353F1B" w14:textId="77777777" w:rsidR="00056CD8" w:rsidRDefault="00056CD8" w:rsidP="00D0642B">
      <w:pPr>
        <w:spacing w:before="60" w:after="60"/>
        <w:ind w:firstLine="720"/>
        <w:jc w:val="both"/>
        <w:rPr>
          <w:rFonts w:eastAsia="SimSun"/>
          <w:kern w:val="2"/>
          <w:sz w:val="28"/>
          <w:szCs w:val="28"/>
          <w:lang w:val="nl-NL"/>
        </w:rPr>
        <w:sectPr w:rsidR="00056CD8" w:rsidSect="00056CD8">
          <w:headerReference w:type="default" r:id="rId7"/>
          <w:pgSz w:w="11907" w:h="16840" w:code="9"/>
          <w:pgMar w:top="1134" w:right="1134" w:bottom="1134" w:left="1701" w:header="720" w:footer="720" w:gutter="0"/>
          <w:cols w:space="720"/>
          <w:titlePg/>
          <w:docGrid w:linePitch="360"/>
        </w:sectPr>
      </w:pPr>
    </w:p>
    <w:tbl>
      <w:tblPr>
        <w:tblW w:w="14459" w:type="dxa"/>
        <w:tblLook w:val="04A0" w:firstRow="1" w:lastRow="0" w:firstColumn="1" w:lastColumn="0" w:noHBand="0" w:noVBand="1"/>
      </w:tblPr>
      <w:tblGrid>
        <w:gridCol w:w="510"/>
        <w:gridCol w:w="3906"/>
        <w:gridCol w:w="1615"/>
        <w:gridCol w:w="1057"/>
        <w:gridCol w:w="1134"/>
        <w:gridCol w:w="1134"/>
        <w:gridCol w:w="1276"/>
        <w:gridCol w:w="1275"/>
        <w:gridCol w:w="1134"/>
        <w:gridCol w:w="1418"/>
      </w:tblGrid>
      <w:tr w:rsidR="00056CD8" w:rsidRPr="00056CD8" w14:paraId="24B0FE8E" w14:textId="77777777" w:rsidTr="00056CD8">
        <w:trPr>
          <w:trHeight w:val="312"/>
        </w:trPr>
        <w:tc>
          <w:tcPr>
            <w:tcW w:w="14459" w:type="dxa"/>
            <w:gridSpan w:val="10"/>
            <w:tcBorders>
              <w:top w:val="nil"/>
              <w:left w:val="nil"/>
              <w:bottom w:val="nil"/>
              <w:right w:val="nil"/>
            </w:tcBorders>
            <w:noWrap/>
            <w:vAlign w:val="bottom"/>
            <w:hideMark/>
          </w:tcPr>
          <w:p w14:paraId="6E7F4CC4" w14:textId="77777777" w:rsidR="00056CD8" w:rsidRPr="00056CD8" w:rsidRDefault="00056CD8" w:rsidP="00056CD8">
            <w:pPr>
              <w:widowControl/>
              <w:autoSpaceDE/>
              <w:autoSpaceDN/>
              <w:jc w:val="center"/>
              <w:rPr>
                <w:b/>
                <w:bCs/>
                <w:color w:val="000000"/>
                <w:sz w:val="24"/>
                <w:szCs w:val="24"/>
                <w:lang w:val="en-GB" w:eastAsia="en-GB"/>
              </w:rPr>
            </w:pPr>
            <w:r w:rsidRPr="00056CD8">
              <w:rPr>
                <w:b/>
                <w:bCs/>
                <w:color w:val="000000"/>
                <w:sz w:val="24"/>
                <w:szCs w:val="24"/>
                <w:lang w:val="en-GB" w:eastAsia="en-GB"/>
              </w:rPr>
              <w:lastRenderedPageBreak/>
              <w:t>TỔNG HỢP KẾT QUẢ THỰC HIỆN NGHỊ QUYẾT 15/2021/NQ-HĐND GIAI ĐOẠN 2021-2025</w:t>
            </w:r>
          </w:p>
        </w:tc>
      </w:tr>
      <w:tr w:rsidR="00056CD8" w:rsidRPr="00056CD8" w14:paraId="17E640B8" w14:textId="77777777" w:rsidTr="00056CD8">
        <w:trPr>
          <w:trHeight w:val="312"/>
        </w:trPr>
        <w:tc>
          <w:tcPr>
            <w:tcW w:w="510" w:type="dxa"/>
            <w:tcBorders>
              <w:top w:val="nil"/>
              <w:left w:val="nil"/>
              <w:bottom w:val="nil"/>
              <w:right w:val="nil"/>
            </w:tcBorders>
            <w:noWrap/>
            <w:vAlign w:val="bottom"/>
            <w:hideMark/>
          </w:tcPr>
          <w:p w14:paraId="35225119" w14:textId="77777777" w:rsidR="00056CD8" w:rsidRPr="00056CD8" w:rsidRDefault="00056CD8" w:rsidP="00056CD8">
            <w:pPr>
              <w:widowControl/>
              <w:autoSpaceDE/>
              <w:autoSpaceDN/>
              <w:jc w:val="center"/>
              <w:rPr>
                <w:b/>
                <w:bCs/>
                <w:color w:val="000000"/>
                <w:sz w:val="24"/>
                <w:szCs w:val="24"/>
                <w:lang w:val="en-GB" w:eastAsia="en-GB"/>
              </w:rPr>
            </w:pPr>
          </w:p>
        </w:tc>
        <w:tc>
          <w:tcPr>
            <w:tcW w:w="3906" w:type="dxa"/>
            <w:tcBorders>
              <w:top w:val="nil"/>
              <w:left w:val="nil"/>
              <w:bottom w:val="nil"/>
              <w:right w:val="nil"/>
            </w:tcBorders>
            <w:noWrap/>
            <w:vAlign w:val="bottom"/>
            <w:hideMark/>
          </w:tcPr>
          <w:p w14:paraId="008DF8D0" w14:textId="77777777" w:rsidR="00056CD8" w:rsidRPr="00056CD8" w:rsidRDefault="00056CD8" w:rsidP="00056CD8">
            <w:pPr>
              <w:widowControl/>
              <w:autoSpaceDE/>
              <w:autoSpaceDN/>
              <w:rPr>
                <w:sz w:val="20"/>
                <w:szCs w:val="20"/>
                <w:lang w:val="en-GB" w:eastAsia="en-GB"/>
              </w:rPr>
            </w:pPr>
          </w:p>
        </w:tc>
        <w:tc>
          <w:tcPr>
            <w:tcW w:w="1615" w:type="dxa"/>
            <w:tcBorders>
              <w:top w:val="nil"/>
              <w:left w:val="nil"/>
              <w:bottom w:val="nil"/>
              <w:right w:val="nil"/>
            </w:tcBorders>
            <w:noWrap/>
            <w:vAlign w:val="bottom"/>
            <w:hideMark/>
          </w:tcPr>
          <w:p w14:paraId="618EF709" w14:textId="77777777" w:rsidR="00056CD8" w:rsidRPr="00056CD8" w:rsidRDefault="00056CD8" w:rsidP="00056CD8">
            <w:pPr>
              <w:widowControl/>
              <w:autoSpaceDE/>
              <w:autoSpaceDN/>
              <w:rPr>
                <w:sz w:val="20"/>
                <w:szCs w:val="20"/>
                <w:lang w:val="en-GB" w:eastAsia="en-GB"/>
              </w:rPr>
            </w:pPr>
          </w:p>
        </w:tc>
        <w:tc>
          <w:tcPr>
            <w:tcW w:w="1057" w:type="dxa"/>
            <w:tcBorders>
              <w:top w:val="nil"/>
              <w:left w:val="nil"/>
              <w:bottom w:val="nil"/>
              <w:right w:val="nil"/>
            </w:tcBorders>
            <w:noWrap/>
            <w:vAlign w:val="bottom"/>
            <w:hideMark/>
          </w:tcPr>
          <w:p w14:paraId="44A80C4E" w14:textId="77777777" w:rsidR="00056CD8" w:rsidRPr="00056CD8" w:rsidRDefault="00056CD8" w:rsidP="00056CD8">
            <w:pPr>
              <w:widowControl/>
              <w:autoSpaceDE/>
              <w:autoSpaceDN/>
              <w:rPr>
                <w:sz w:val="20"/>
                <w:szCs w:val="20"/>
                <w:lang w:val="en-GB" w:eastAsia="en-GB"/>
              </w:rPr>
            </w:pPr>
          </w:p>
        </w:tc>
        <w:tc>
          <w:tcPr>
            <w:tcW w:w="1134" w:type="dxa"/>
            <w:tcBorders>
              <w:top w:val="nil"/>
              <w:left w:val="nil"/>
              <w:bottom w:val="nil"/>
              <w:right w:val="nil"/>
            </w:tcBorders>
            <w:noWrap/>
            <w:vAlign w:val="bottom"/>
            <w:hideMark/>
          </w:tcPr>
          <w:p w14:paraId="7DECF130" w14:textId="77777777" w:rsidR="00056CD8" w:rsidRPr="00056CD8" w:rsidRDefault="00056CD8" w:rsidP="00056CD8">
            <w:pPr>
              <w:widowControl/>
              <w:autoSpaceDE/>
              <w:autoSpaceDN/>
              <w:rPr>
                <w:sz w:val="20"/>
                <w:szCs w:val="20"/>
                <w:lang w:val="en-GB" w:eastAsia="en-GB"/>
              </w:rPr>
            </w:pPr>
          </w:p>
        </w:tc>
        <w:tc>
          <w:tcPr>
            <w:tcW w:w="1134" w:type="dxa"/>
            <w:tcBorders>
              <w:top w:val="nil"/>
              <w:left w:val="nil"/>
              <w:bottom w:val="nil"/>
              <w:right w:val="nil"/>
            </w:tcBorders>
            <w:noWrap/>
            <w:vAlign w:val="bottom"/>
            <w:hideMark/>
          </w:tcPr>
          <w:p w14:paraId="05EDAB03" w14:textId="77777777" w:rsidR="00056CD8" w:rsidRPr="00056CD8" w:rsidRDefault="00056CD8" w:rsidP="00056CD8">
            <w:pPr>
              <w:widowControl/>
              <w:autoSpaceDE/>
              <w:autoSpaceDN/>
              <w:rPr>
                <w:sz w:val="20"/>
                <w:szCs w:val="20"/>
                <w:lang w:val="en-GB" w:eastAsia="en-GB"/>
              </w:rPr>
            </w:pPr>
          </w:p>
        </w:tc>
        <w:tc>
          <w:tcPr>
            <w:tcW w:w="1276" w:type="dxa"/>
            <w:tcBorders>
              <w:top w:val="nil"/>
              <w:left w:val="nil"/>
              <w:bottom w:val="nil"/>
              <w:right w:val="nil"/>
            </w:tcBorders>
            <w:noWrap/>
            <w:vAlign w:val="bottom"/>
            <w:hideMark/>
          </w:tcPr>
          <w:p w14:paraId="09C64D36" w14:textId="77777777" w:rsidR="00056CD8" w:rsidRPr="00056CD8" w:rsidRDefault="00056CD8" w:rsidP="00056CD8">
            <w:pPr>
              <w:widowControl/>
              <w:autoSpaceDE/>
              <w:autoSpaceDN/>
              <w:rPr>
                <w:sz w:val="20"/>
                <w:szCs w:val="20"/>
                <w:lang w:val="en-GB" w:eastAsia="en-GB"/>
              </w:rPr>
            </w:pPr>
          </w:p>
        </w:tc>
        <w:tc>
          <w:tcPr>
            <w:tcW w:w="1275" w:type="dxa"/>
            <w:tcBorders>
              <w:top w:val="nil"/>
              <w:left w:val="nil"/>
              <w:bottom w:val="nil"/>
              <w:right w:val="nil"/>
            </w:tcBorders>
            <w:noWrap/>
            <w:vAlign w:val="bottom"/>
            <w:hideMark/>
          </w:tcPr>
          <w:p w14:paraId="178CD029" w14:textId="77777777" w:rsidR="00056CD8" w:rsidRPr="00056CD8" w:rsidRDefault="00056CD8" w:rsidP="00056CD8">
            <w:pPr>
              <w:widowControl/>
              <w:autoSpaceDE/>
              <w:autoSpaceDN/>
              <w:rPr>
                <w:sz w:val="20"/>
                <w:szCs w:val="20"/>
                <w:lang w:val="en-GB" w:eastAsia="en-GB"/>
              </w:rPr>
            </w:pPr>
          </w:p>
        </w:tc>
        <w:tc>
          <w:tcPr>
            <w:tcW w:w="1134" w:type="dxa"/>
            <w:tcBorders>
              <w:top w:val="nil"/>
              <w:left w:val="nil"/>
              <w:bottom w:val="nil"/>
              <w:right w:val="nil"/>
            </w:tcBorders>
            <w:noWrap/>
            <w:vAlign w:val="bottom"/>
            <w:hideMark/>
          </w:tcPr>
          <w:p w14:paraId="101A6993" w14:textId="77777777" w:rsidR="00056CD8" w:rsidRPr="00056CD8" w:rsidRDefault="00056CD8" w:rsidP="00056CD8">
            <w:pPr>
              <w:widowControl/>
              <w:autoSpaceDE/>
              <w:autoSpaceDN/>
              <w:rPr>
                <w:sz w:val="20"/>
                <w:szCs w:val="20"/>
                <w:lang w:val="en-GB" w:eastAsia="en-GB"/>
              </w:rPr>
            </w:pPr>
          </w:p>
        </w:tc>
        <w:tc>
          <w:tcPr>
            <w:tcW w:w="1418" w:type="dxa"/>
            <w:tcBorders>
              <w:top w:val="nil"/>
              <w:left w:val="nil"/>
              <w:bottom w:val="nil"/>
              <w:right w:val="nil"/>
            </w:tcBorders>
            <w:noWrap/>
            <w:vAlign w:val="bottom"/>
            <w:hideMark/>
          </w:tcPr>
          <w:p w14:paraId="6050D41D" w14:textId="77777777" w:rsidR="00056CD8" w:rsidRPr="00056CD8" w:rsidRDefault="00056CD8" w:rsidP="00056CD8">
            <w:pPr>
              <w:widowControl/>
              <w:autoSpaceDE/>
              <w:autoSpaceDN/>
              <w:rPr>
                <w:sz w:val="20"/>
                <w:szCs w:val="20"/>
                <w:lang w:val="en-GB" w:eastAsia="en-GB"/>
              </w:rPr>
            </w:pPr>
          </w:p>
        </w:tc>
      </w:tr>
      <w:tr w:rsidR="00056CD8" w:rsidRPr="00056CD8" w14:paraId="164721A0" w14:textId="77777777" w:rsidTr="00056CD8">
        <w:trPr>
          <w:trHeight w:val="672"/>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774D80B2" w14:textId="77777777" w:rsidR="00056CD8" w:rsidRPr="00056CD8" w:rsidRDefault="00056CD8" w:rsidP="00056CD8">
            <w:pPr>
              <w:widowControl/>
              <w:autoSpaceDE/>
              <w:autoSpaceDN/>
              <w:jc w:val="center"/>
              <w:rPr>
                <w:b/>
                <w:bCs/>
                <w:color w:val="000000"/>
                <w:lang w:val="en-GB" w:eastAsia="en-GB"/>
              </w:rPr>
            </w:pPr>
            <w:r w:rsidRPr="00056CD8">
              <w:rPr>
                <w:b/>
                <w:bCs/>
                <w:color w:val="000000"/>
                <w:lang w:val="en-GB" w:eastAsia="en-GB"/>
              </w:rPr>
              <w:t>TT</w:t>
            </w:r>
          </w:p>
        </w:tc>
        <w:tc>
          <w:tcPr>
            <w:tcW w:w="3906" w:type="dxa"/>
            <w:tcBorders>
              <w:top w:val="single" w:sz="4" w:space="0" w:color="auto"/>
              <w:left w:val="nil"/>
              <w:bottom w:val="single" w:sz="4" w:space="0" w:color="auto"/>
              <w:right w:val="single" w:sz="4" w:space="0" w:color="auto"/>
            </w:tcBorders>
            <w:vAlign w:val="center"/>
            <w:hideMark/>
          </w:tcPr>
          <w:p w14:paraId="734F3328" w14:textId="77777777" w:rsidR="00056CD8" w:rsidRPr="00056CD8" w:rsidRDefault="00056CD8" w:rsidP="00056CD8">
            <w:pPr>
              <w:widowControl/>
              <w:autoSpaceDE/>
              <w:autoSpaceDN/>
              <w:jc w:val="center"/>
              <w:rPr>
                <w:b/>
                <w:bCs/>
                <w:color w:val="000000"/>
                <w:sz w:val="26"/>
                <w:szCs w:val="26"/>
                <w:lang w:val="en-GB" w:eastAsia="en-GB"/>
              </w:rPr>
            </w:pPr>
            <w:proofErr w:type="spellStart"/>
            <w:r w:rsidRPr="00056CD8">
              <w:rPr>
                <w:b/>
                <w:bCs/>
                <w:color w:val="000000"/>
                <w:sz w:val="26"/>
                <w:szCs w:val="26"/>
                <w:lang w:val="en-GB" w:eastAsia="en-GB"/>
              </w:rPr>
              <w:t>Nội</w:t>
            </w:r>
            <w:proofErr w:type="spellEnd"/>
            <w:r w:rsidRPr="00056CD8">
              <w:rPr>
                <w:b/>
                <w:bCs/>
                <w:color w:val="000000"/>
                <w:sz w:val="26"/>
                <w:szCs w:val="26"/>
                <w:lang w:val="en-GB" w:eastAsia="en-GB"/>
              </w:rPr>
              <w:t xml:space="preserve"> dung</w:t>
            </w:r>
          </w:p>
        </w:tc>
        <w:tc>
          <w:tcPr>
            <w:tcW w:w="1615" w:type="dxa"/>
            <w:tcBorders>
              <w:top w:val="single" w:sz="4" w:space="0" w:color="auto"/>
              <w:left w:val="nil"/>
              <w:bottom w:val="single" w:sz="4" w:space="0" w:color="auto"/>
              <w:right w:val="single" w:sz="4" w:space="0" w:color="auto"/>
            </w:tcBorders>
            <w:vAlign w:val="center"/>
            <w:hideMark/>
          </w:tcPr>
          <w:p w14:paraId="406A8788" w14:textId="77777777" w:rsidR="00056CD8" w:rsidRPr="00056CD8" w:rsidRDefault="00056CD8" w:rsidP="00056CD8">
            <w:pPr>
              <w:widowControl/>
              <w:autoSpaceDE/>
              <w:autoSpaceDN/>
              <w:jc w:val="center"/>
              <w:rPr>
                <w:b/>
                <w:bCs/>
                <w:color w:val="000000"/>
                <w:sz w:val="26"/>
                <w:szCs w:val="26"/>
                <w:lang w:val="en-GB" w:eastAsia="en-GB"/>
              </w:rPr>
            </w:pPr>
            <w:r w:rsidRPr="00056CD8">
              <w:rPr>
                <w:b/>
                <w:bCs/>
                <w:color w:val="000000"/>
                <w:sz w:val="26"/>
                <w:szCs w:val="26"/>
                <w:lang w:val="en-GB" w:eastAsia="en-GB"/>
              </w:rPr>
              <w:t>ĐVT</w:t>
            </w:r>
          </w:p>
        </w:tc>
        <w:tc>
          <w:tcPr>
            <w:tcW w:w="1057" w:type="dxa"/>
            <w:tcBorders>
              <w:top w:val="single" w:sz="4" w:space="0" w:color="auto"/>
              <w:left w:val="nil"/>
              <w:bottom w:val="single" w:sz="4" w:space="0" w:color="auto"/>
              <w:right w:val="single" w:sz="4" w:space="0" w:color="auto"/>
            </w:tcBorders>
            <w:vAlign w:val="center"/>
            <w:hideMark/>
          </w:tcPr>
          <w:p w14:paraId="51DE4BF0" w14:textId="77777777" w:rsidR="00056CD8" w:rsidRPr="00056CD8" w:rsidRDefault="00056CD8" w:rsidP="00056CD8">
            <w:pPr>
              <w:widowControl/>
              <w:autoSpaceDE/>
              <w:autoSpaceDN/>
              <w:jc w:val="center"/>
              <w:rPr>
                <w:b/>
                <w:bCs/>
                <w:color w:val="000000"/>
                <w:sz w:val="26"/>
                <w:szCs w:val="26"/>
                <w:lang w:val="en-GB" w:eastAsia="en-GB"/>
              </w:rPr>
            </w:pPr>
            <w:proofErr w:type="spellStart"/>
            <w:r w:rsidRPr="00056CD8">
              <w:rPr>
                <w:b/>
                <w:bCs/>
                <w:color w:val="000000"/>
                <w:sz w:val="26"/>
                <w:szCs w:val="26"/>
                <w:lang w:val="en-GB" w:eastAsia="en-GB"/>
              </w:rPr>
              <w:t>Năm</w:t>
            </w:r>
            <w:proofErr w:type="spellEnd"/>
            <w:r w:rsidRPr="00056CD8">
              <w:rPr>
                <w:b/>
                <w:bCs/>
                <w:color w:val="000000"/>
                <w:sz w:val="26"/>
                <w:szCs w:val="26"/>
                <w:lang w:val="en-GB" w:eastAsia="en-GB"/>
              </w:rPr>
              <w:t xml:space="preserve"> 2021</w:t>
            </w:r>
          </w:p>
        </w:tc>
        <w:tc>
          <w:tcPr>
            <w:tcW w:w="1134" w:type="dxa"/>
            <w:tcBorders>
              <w:top w:val="single" w:sz="4" w:space="0" w:color="auto"/>
              <w:left w:val="nil"/>
              <w:bottom w:val="single" w:sz="4" w:space="0" w:color="auto"/>
              <w:right w:val="single" w:sz="4" w:space="0" w:color="auto"/>
            </w:tcBorders>
            <w:vAlign w:val="center"/>
            <w:hideMark/>
          </w:tcPr>
          <w:p w14:paraId="581426BB" w14:textId="77777777" w:rsidR="00056CD8" w:rsidRPr="00056CD8" w:rsidRDefault="00056CD8" w:rsidP="00056CD8">
            <w:pPr>
              <w:widowControl/>
              <w:autoSpaceDE/>
              <w:autoSpaceDN/>
              <w:jc w:val="center"/>
              <w:rPr>
                <w:b/>
                <w:bCs/>
                <w:color w:val="000000"/>
                <w:sz w:val="26"/>
                <w:szCs w:val="26"/>
                <w:lang w:val="en-GB" w:eastAsia="en-GB"/>
              </w:rPr>
            </w:pPr>
            <w:proofErr w:type="spellStart"/>
            <w:r w:rsidRPr="00056CD8">
              <w:rPr>
                <w:b/>
                <w:bCs/>
                <w:color w:val="000000"/>
                <w:sz w:val="26"/>
                <w:szCs w:val="26"/>
                <w:lang w:val="en-GB" w:eastAsia="en-GB"/>
              </w:rPr>
              <w:t>Năm</w:t>
            </w:r>
            <w:proofErr w:type="spellEnd"/>
            <w:r w:rsidRPr="00056CD8">
              <w:rPr>
                <w:b/>
                <w:bCs/>
                <w:color w:val="000000"/>
                <w:sz w:val="26"/>
                <w:szCs w:val="26"/>
                <w:lang w:val="en-GB" w:eastAsia="en-GB"/>
              </w:rPr>
              <w:t xml:space="preserve"> 2022</w:t>
            </w:r>
          </w:p>
        </w:tc>
        <w:tc>
          <w:tcPr>
            <w:tcW w:w="1134" w:type="dxa"/>
            <w:tcBorders>
              <w:top w:val="single" w:sz="4" w:space="0" w:color="auto"/>
              <w:left w:val="nil"/>
              <w:bottom w:val="single" w:sz="4" w:space="0" w:color="auto"/>
              <w:right w:val="single" w:sz="4" w:space="0" w:color="auto"/>
            </w:tcBorders>
            <w:vAlign w:val="center"/>
            <w:hideMark/>
          </w:tcPr>
          <w:p w14:paraId="181EA708" w14:textId="77777777" w:rsidR="00056CD8" w:rsidRPr="00056CD8" w:rsidRDefault="00056CD8" w:rsidP="00056CD8">
            <w:pPr>
              <w:widowControl/>
              <w:autoSpaceDE/>
              <w:autoSpaceDN/>
              <w:jc w:val="center"/>
              <w:rPr>
                <w:b/>
                <w:bCs/>
                <w:color w:val="000000"/>
                <w:sz w:val="26"/>
                <w:szCs w:val="26"/>
                <w:lang w:val="en-GB" w:eastAsia="en-GB"/>
              </w:rPr>
            </w:pPr>
            <w:proofErr w:type="spellStart"/>
            <w:r w:rsidRPr="00056CD8">
              <w:rPr>
                <w:b/>
                <w:bCs/>
                <w:color w:val="000000"/>
                <w:sz w:val="26"/>
                <w:szCs w:val="26"/>
                <w:lang w:val="en-GB" w:eastAsia="en-GB"/>
              </w:rPr>
              <w:t>Năm</w:t>
            </w:r>
            <w:proofErr w:type="spellEnd"/>
            <w:r w:rsidRPr="00056CD8">
              <w:rPr>
                <w:b/>
                <w:bCs/>
                <w:color w:val="000000"/>
                <w:sz w:val="26"/>
                <w:szCs w:val="26"/>
                <w:lang w:val="en-GB" w:eastAsia="en-GB"/>
              </w:rPr>
              <w:t xml:space="preserve"> 2023</w:t>
            </w:r>
          </w:p>
        </w:tc>
        <w:tc>
          <w:tcPr>
            <w:tcW w:w="1276" w:type="dxa"/>
            <w:tcBorders>
              <w:top w:val="single" w:sz="4" w:space="0" w:color="auto"/>
              <w:left w:val="nil"/>
              <w:bottom w:val="single" w:sz="4" w:space="0" w:color="auto"/>
              <w:right w:val="single" w:sz="4" w:space="0" w:color="auto"/>
            </w:tcBorders>
            <w:vAlign w:val="center"/>
            <w:hideMark/>
          </w:tcPr>
          <w:p w14:paraId="6AFAA23D" w14:textId="77777777" w:rsidR="00056CD8" w:rsidRPr="00056CD8" w:rsidRDefault="00056CD8" w:rsidP="00056CD8">
            <w:pPr>
              <w:widowControl/>
              <w:autoSpaceDE/>
              <w:autoSpaceDN/>
              <w:jc w:val="center"/>
              <w:rPr>
                <w:b/>
                <w:bCs/>
                <w:color w:val="000000"/>
                <w:sz w:val="26"/>
                <w:szCs w:val="26"/>
                <w:lang w:val="en-GB" w:eastAsia="en-GB"/>
              </w:rPr>
            </w:pPr>
            <w:proofErr w:type="spellStart"/>
            <w:r w:rsidRPr="00056CD8">
              <w:rPr>
                <w:b/>
                <w:bCs/>
                <w:color w:val="000000"/>
                <w:sz w:val="26"/>
                <w:szCs w:val="26"/>
                <w:lang w:val="en-GB" w:eastAsia="en-GB"/>
              </w:rPr>
              <w:t>Năm</w:t>
            </w:r>
            <w:proofErr w:type="spellEnd"/>
            <w:r w:rsidRPr="00056CD8">
              <w:rPr>
                <w:b/>
                <w:bCs/>
                <w:color w:val="000000"/>
                <w:sz w:val="26"/>
                <w:szCs w:val="26"/>
                <w:lang w:val="en-GB" w:eastAsia="en-GB"/>
              </w:rPr>
              <w:t xml:space="preserve"> 2024</w:t>
            </w:r>
          </w:p>
        </w:tc>
        <w:tc>
          <w:tcPr>
            <w:tcW w:w="1275" w:type="dxa"/>
            <w:tcBorders>
              <w:top w:val="single" w:sz="4" w:space="0" w:color="auto"/>
              <w:left w:val="nil"/>
              <w:bottom w:val="single" w:sz="4" w:space="0" w:color="auto"/>
              <w:right w:val="single" w:sz="4" w:space="0" w:color="auto"/>
            </w:tcBorders>
            <w:vAlign w:val="center"/>
            <w:hideMark/>
          </w:tcPr>
          <w:p w14:paraId="2C2EF12D" w14:textId="77777777" w:rsidR="00056CD8" w:rsidRPr="00056CD8" w:rsidRDefault="00056CD8" w:rsidP="00056CD8">
            <w:pPr>
              <w:widowControl/>
              <w:autoSpaceDE/>
              <w:autoSpaceDN/>
              <w:jc w:val="center"/>
              <w:rPr>
                <w:b/>
                <w:bCs/>
                <w:sz w:val="26"/>
                <w:szCs w:val="26"/>
                <w:lang w:val="en-GB" w:eastAsia="en-GB"/>
              </w:rPr>
            </w:pPr>
            <w:r w:rsidRPr="00056CD8">
              <w:rPr>
                <w:b/>
                <w:bCs/>
                <w:sz w:val="26"/>
                <w:szCs w:val="26"/>
                <w:lang w:val="en-GB" w:eastAsia="en-GB"/>
              </w:rPr>
              <w:t xml:space="preserve">9 </w:t>
            </w:r>
            <w:proofErr w:type="spellStart"/>
            <w:r w:rsidRPr="00056CD8">
              <w:rPr>
                <w:b/>
                <w:bCs/>
                <w:sz w:val="26"/>
                <w:szCs w:val="26"/>
                <w:lang w:val="en-GB" w:eastAsia="en-GB"/>
              </w:rPr>
              <w:t>tháng</w:t>
            </w:r>
            <w:proofErr w:type="spellEnd"/>
            <w:r w:rsidRPr="00056CD8">
              <w:rPr>
                <w:b/>
                <w:bCs/>
                <w:sz w:val="26"/>
                <w:szCs w:val="26"/>
                <w:lang w:val="en-GB" w:eastAsia="en-GB"/>
              </w:rPr>
              <w:t xml:space="preserve"> </w:t>
            </w:r>
            <w:proofErr w:type="spellStart"/>
            <w:r w:rsidRPr="00056CD8">
              <w:rPr>
                <w:b/>
                <w:bCs/>
                <w:sz w:val="26"/>
                <w:szCs w:val="26"/>
                <w:lang w:val="en-GB" w:eastAsia="en-GB"/>
              </w:rPr>
              <w:t>năm</w:t>
            </w:r>
            <w:proofErr w:type="spellEnd"/>
            <w:r w:rsidRPr="00056CD8">
              <w:rPr>
                <w:b/>
                <w:bCs/>
                <w:sz w:val="26"/>
                <w:szCs w:val="26"/>
                <w:lang w:val="en-GB" w:eastAsia="en-GB"/>
              </w:rPr>
              <w:t xml:space="preserve"> 2025</w:t>
            </w:r>
          </w:p>
        </w:tc>
        <w:tc>
          <w:tcPr>
            <w:tcW w:w="1134" w:type="dxa"/>
            <w:tcBorders>
              <w:top w:val="single" w:sz="4" w:space="0" w:color="auto"/>
              <w:left w:val="nil"/>
              <w:bottom w:val="single" w:sz="4" w:space="0" w:color="auto"/>
              <w:right w:val="single" w:sz="4" w:space="0" w:color="auto"/>
            </w:tcBorders>
            <w:vAlign w:val="center"/>
            <w:hideMark/>
          </w:tcPr>
          <w:p w14:paraId="1FE71E4C" w14:textId="77777777" w:rsidR="00056CD8" w:rsidRPr="00056CD8" w:rsidRDefault="00056CD8" w:rsidP="00056CD8">
            <w:pPr>
              <w:widowControl/>
              <w:autoSpaceDE/>
              <w:autoSpaceDN/>
              <w:jc w:val="center"/>
              <w:rPr>
                <w:b/>
                <w:bCs/>
                <w:sz w:val="26"/>
                <w:szCs w:val="26"/>
                <w:lang w:val="en-GB" w:eastAsia="en-GB"/>
              </w:rPr>
            </w:pPr>
            <w:proofErr w:type="spellStart"/>
            <w:r w:rsidRPr="00056CD8">
              <w:rPr>
                <w:b/>
                <w:bCs/>
                <w:sz w:val="26"/>
                <w:szCs w:val="26"/>
                <w:lang w:val="en-GB" w:eastAsia="en-GB"/>
              </w:rPr>
              <w:t>Ước</w:t>
            </w:r>
            <w:proofErr w:type="spellEnd"/>
            <w:r w:rsidRPr="00056CD8">
              <w:rPr>
                <w:b/>
                <w:bCs/>
                <w:sz w:val="26"/>
                <w:szCs w:val="26"/>
                <w:lang w:val="en-GB" w:eastAsia="en-GB"/>
              </w:rPr>
              <w:t xml:space="preserve"> TH </w:t>
            </w:r>
            <w:proofErr w:type="spellStart"/>
            <w:r w:rsidRPr="00056CD8">
              <w:rPr>
                <w:b/>
                <w:bCs/>
                <w:sz w:val="26"/>
                <w:szCs w:val="26"/>
                <w:lang w:val="en-GB" w:eastAsia="en-GB"/>
              </w:rPr>
              <w:t>Năm</w:t>
            </w:r>
            <w:proofErr w:type="spellEnd"/>
            <w:r w:rsidRPr="00056CD8">
              <w:rPr>
                <w:b/>
                <w:bCs/>
                <w:sz w:val="26"/>
                <w:szCs w:val="26"/>
                <w:lang w:val="en-GB" w:eastAsia="en-GB"/>
              </w:rPr>
              <w:t xml:space="preserve"> 2025</w:t>
            </w:r>
          </w:p>
        </w:tc>
        <w:tc>
          <w:tcPr>
            <w:tcW w:w="1418" w:type="dxa"/>
            <w:tcBorders>
              <w:top w:val="single" w:sz="4" w:space="0" w:color="auto"/>
              <w:left w:val="nil"/>
              <w:bottom w:val="single" w:sz="4" w:space="0" w:color="auto"/>
              <w:right w:val="single" w:sz="4" w:space="0" w:color="auto"/>
            </w:tcBorders>
            <w:vAlign w:val="center"/>
            <w:hideMark/>
          </w:tcPr>
          <w:p w14:paraId="00820003" w14:textId="77777777" w:rsidR="00056CD8" w:rsidRPr="00056CD8" w:rsidRDefault="00056CD8" w:rsidP="00056CD8">
            <w:pPr>
              <w:widowControl/>
              <w:autoSpaceDE/>
              <w:autoSpaceDN/>
              <w:jc w:val="center"/>
              <w:rPr>
                <w:b/>
                <w:bCs/>
                <w:color w:val="000000"/>
                <w:sz w:val="26"/>
                <w:szCs w:val="26"/>
                <w:lang w:val="en-GB" w:eastAsia="en-GB"/>
              </w:rPr>
            </w:pPr>
            <w:r w:rsidRPr="00056CD8">
              <w:rPr>
                <w:b/>
                <w:bCs/>
                <w:color w:val="000000"/>
                <w:sz w:val="26"/>
                <w:szCs w:val="26"/>
                <w:lang w:val="en-GB" w:eastAsia="en-GB"/>
              </w:rPr>
              <w:t xml:space="preserve">Giai </w:t>
            </w:r>
            <w:proofErr w:type="spellStart"/>
            <w:r w:rsidRPr="00056CD8">
              <w:rPr>
                <w:b/>
                <w:bCs/>
                <w:color w:val="000000"/>
                <w:sz w:val="26"/>
                <w:szCs w:val="26"/>
                <w:lang w:val="en-GB" w:eastAsia="en-GB"/>
              </w:rPr>
              <w:t>đoạn</w:t>
            </w:r>
            <w:proofErr w:type="spellEnd"/>
            <w:r w:rsidRPr="00056CD8">
              <w:rPr>
                <w:b/>
                <w:bCs/>
                <w:color w:val="000000"/>
                <w:sz w:val="26"/>
                <w:szCs w:val="26"/>
                <w:lang w:val="en-GB" w:eastAsia="en-GB"/>
              </w:rPr>
              <w:t xml:space="preserve"> 2021-2025</w:t>
            </w:r>
          </w:p>
        </w:tc>
      </w:tr>
      <w:tr w:rsidR="00056CD8" w:rsidRPr="00056CD8" w14:paraId="7F633050" w14:textId="77777777" w:rsidTr="00E737C4">
        <w:trPr>
          <w:trHeight w:val="336"/>
        </w:trPr>
        <w:tc>
          <w:tcPr>
            <w:tcW w:w="510" w:type="dxa"/>
            <w:tcBorders>
              <w:top w:val="nil"/>
              <w:left w:val="single" w:sz="4" w:space="0" w:color="auto"/>
              <w:bottom w:val="single" w:sz="4" w:space="0" w:color="auto"/>
              <w:right w:val="single" w:sz="4" w:space="0" w:color="auto"/>
            </w:tcBorders>
            <w:noWrap/>
            <w:vAlign w:val="center"/>
            <w:hideMark/>
          </w:tcPr>
          <w:p w14:paraId="41E1A2E2" w14:textId="77777777" w:rsidR="00056CD8" w:rsidRPr="00056CD8" w:rsidRDefault="00056CD8" w:rsidP="00056CD8">
            <w:pPr>
              <w:widowControl/>
              <w:autoSpaceDE/>
              <w:autoSpaceDN/>
              <w:jc w:val="center"/>
              <w:rPr>
                <w:b/>
                <w:bCs/>
                <w:color w:val="000000"/>
                <w:lang w:val="en-GB" w:eastAsia="en-GB"/>
              </w:rPr>
            </w:pPr>
            <w:r w:rsidRPr="00056CD8">
              <w:rPr>
                <w:b/>
                <w:bCs/>
                <w:color w:val="000000"/>
                <w:lang w:val="en-GB" w:eastAsia="en-GB"/>
              </w:rPr>
              <w:t> </w:t>
            </w:r>
          </w:p>
        </w:tc>
        <w:tc>
          <w:tcPr>
            <w:tcW w:w="3906" w:type="dxa"/>
            <w:tcBorders>
              <w:top w:val="nil"/>
              <w:left w:val="nil"/>
              <w:bottom w:val="single" w:sz="4" w:space="0" w:color="auto"/>
              <w:right w:val="single" w:sz="4" w:space="0" w:color="auto"/>
            </w:tcBorders>
            <w:vAlign w:val="center"/>
            <w:hideMark/>
          </w:tcPr>
          <w:p w14:paraId="0832A071" w14:textId="77777777" w:rsidR="00056CD8" w:rsidRPr="00056CD8" w:rsidRDefault="00056CD8" w:rsidP="00056CD8">
            <w:pPr>
              <w:widowControl/>
              <w:autoSpaceDE/>
              <w:autoSpaceDN/>
              <w:jc w:val="center"/>
              <w:rPr>
                <w:b/>
                <w:bCs/>
                <w:color w:val="000000"/>
                <w:sz w:val="26"/>
                <w:szCs w:val="26"/>
                <w:lang w:val="en-GB" w:eastAsia="en-GB"/>
              </w:rPr>
            </w:pPr>
            <w:proofErr w:type="spellStart"/>
            <w:r w:rsidRPr="00056CD8">
              <w:rPr>
                <w:b/>
                <w:bCs/>
                <w:color w:val="000000"/>
                <w:sz w:val="26"/>
                <w:szCs w:val="26"/>
                <w:lang w:val="en-GB" w:eastAsia="en-GB"/>
              </w:rPr>
              <w:t>Tổng</w:t>
            </w:r>
            <w:proofErr w:type="spellEnd"/>
            <w:r w:rsidRPr="00056CD8">
              <w:rPr>
                <w:b/>
                <w:bCs/>
                <w:color w:val="000000"/>
                <w:sz w:val="26"/>
                <w:szCs w:val="26"/>
                <w:lang w:val="en-GB" w:eastAsia="en-GB"/>
              </w:rPr>
              <w:t xml:space="preserve"> </w:t>
            </w:r>
            <w:proofErr w:type="spellStart"/>
            <w:r w:rsidRPr="00056CD8">
              <w:rPr>
                <w:b/>
                <w:bCs/>
                <w:color w:val="000000"/>
                <w:sz w:val="26"/>
                <w:szCs w:val="26"/>
                <w:lang w:val="en-GB" w:eastAsia="en-GB"/>
              </w:rPr>
              <w:t>kinh</w:t>
            </w:r>
            <w:proofErr w:type="spellEnd"/>
            <w:r w:rsidRPr="00056CD8">
              <w:rPr>
                <w:b/>
                <w:bCs/>
                <w:color w:val="000000"/>
                <w:sz w:val="26"/>
                <w:szCs w:val="26"/>
                <w:lang w:val="en-GB" w:eastAsia="en-GB"/>
              </w:rPr>
              <w:t xml:space="preserve"> </w:t>
            </w:r>
            <w:proofErr w:type="spellStart"/>
            <w:r w:rsidRPr="00056CD8">
              <w:rPr>
                <w:b/>
                <w:bCs/>
                <w:color w:val="000000"/>
                <w:sz w:val="26"/>
                <w:szCs w:val="26"/>
                <w:lang w:val="en-GB" w:eastAsia="en-GB"/>
              </w:rPr>
              <w:t>phí</w:t>
            </w:r>
            <w:proofErr w:type="spellEnd"/>
            <w:r w:rsidRPr="00056CD8">
              <w:rPr>
                <w:b/>
                <w:bCs/>
                <w:color w:val="000000"/>
                <w:sz w:val="26"/>
                <w:szCs w:val="26"/>
                <w:lang w:val="en-GB" w:eastAsia="en-GB"/>
              </w:rPr>
              <w:t xml:space="preserve"> </w:t>
            </w:r>
            <w:proofErr w:type="spellStart"/>
            <w:r w:rsidRPr="00056CD8">
              <w:rPr>
                <w:b/>
                <w:bCs/>
                <w:color w:val="000000"/>
                <w:sz w:val="26"/>
                <w:szCs w:val="26"/>
                <w:lang w:val="en-GB" w:eastAsia="en-GB"/>
              </w:rPr>
              <w:t>hỗ</w:t>
            </w:r>
            <w:proofErr w:type="spellEnd"/>
            <w:r w:rsidRPr="00056CD8">
              <w:rPr>
                <w:b/>
                <w:bCs/>
                <w:color w:val="000000"/>
                <w:sz w:val="26"/>
                <w:szCs w:val="26"/>
                <w:lang w:val="en-GB" w:eastAsia="en-GB"/>
              </w:rPr>
              <w:t xml:space="preserve"> </w:t>
            </w:r>
            <w:proofErr w:type="spellStart"/>
            <w:r w:rsidRPr="00056CD8">
              <w:rPr>
                <w:b/>
                <w:bCs/>
                <w:color w:val="000000"/>
                <w:sz w:val="26"/>
                <w:szCs w:val="26"/>
                <w:lang w:val="en-GB" w:eastAsia="en-GB"/>
              </w:rPr>
              <w:t>trợ</w:t>
            </w:r>
            <w:proofErr w:type="spellEnd"/>
          </w:p>
        </w:tc>
        <w:tc>
          <w:tcPr>
            <w:tcW w:w="1615" w:type="dxa"/>
            <w:tcBorders>
              <w:top w:val="nil"/>
              <w:left w:val="nil"/>
              <w:bottom w:val="single" w:sz="4" w:space="0" w:color="auto"/>
              <w:right w:val="single" w:sz="4" w:space="0" w:color="auto"/>
            </w:tcBorders>
            <w:vAlign w:val="center"/>
            <w:hideMark/>
          </w:tcPr>
          <w:p w14:paraId="1941D33D" w14:textId="77777777" w:rsidR="00056CD8" w:rsidRPr="00056CD8" w:rsidRDefault="00056CD8" w:rsidP="00056CD8">
            <w:pPr>
              <w:widowControl/>
              <w:autoSpaceDE/>
              <w:autoSpaceDN/>
              <w:jc w:val="center"/>
              <w:rPr>
                <w:b/>
                <w:bCs/>
                <w:color w:val="000000"/>
                <w:sz w:val="26"/>
                <w:szCs w:val="26"/>
                <w:lang w:val="en-GB" w:eastAsia="en-GB"/>
              </w:rPr>
            </w:pPr>
            <w:r w:rsidRPr="00056CD8">
              <w:rPr>
                <w:b/>
                <w:bCs/>
                <w:color w:val="000000"/>
                <w:sz w:val="26"/>
                <w:szCs w:val="26"/>
                <w:lang w:val="en-GB" w:eastAsia="en-GB"/>
              </w:rPr>
              <w:t> </w:t>
            </w:r>
          </w:p>
        </w:tc>
        <w:tc>
          <w:tcPr>
            <w:tcW w:w="1057" w:type="dxa"/>
            <w:tcBorders>
              <w:top w:val="nil"/>
              <w:left w:val="nil"/>
              <w:bottom w:val="single" w:sz="4" w:space="0" w:color="auto"/>
              <w:right w:val="single" w:sz="4" w:space="0" w:color="auto"/>
            </w:tcBorders>
            <w:vAlign w:val="center"/>
            <w:hideMark/>
          </w:tcPr>
          <w:p w14:paraId="0D5189E1" w14:textId="64F494D0" w:rsidR="00056CD8" w:rsidRPr="00056CD8" w:rsidRDefault="00056CD8" w:rsidP="00056CD8">
            <w:pPr>
              <w:widowControl/>
              <w:autoSpaceDE/>
              <w:autoSpaceDN/>
              <w:jc w:val="center"/>
              <w:rPr>
                <w:b/>
                <w:bCs/>
                <w:color w:val="000000"/>
                <w:sz w:val="26"/>
                <w:szCs w:val="26"/>
                <w:lang w:val="en-GB" w:eastAsia="en-GB"/>
              </w:rPr>
            </w:pPr>
            <w:r w:rsidRPr="00056CD8">
              <w:rPr>
                <w:b/>
                <w:bCs/>
                <w:color w:val="000000"/>
                <w:sz w:val="26"/>
                <w:szCs w:val="26"/>
                <w:lang w:val="en-GB" w:eastAsia="en-GB"/>
              </w:rPr>
              <w:t>7.781</w:t>
            </w:r>
          </w:p>
        </w:tc>
        <w:tc>
          <w:tcPr>
            <w:tcW w:w="1134" w:type="dxa"/>
            <w:tcBorders>
              <w:top w:val="nil"/>
              <w:left w:val="nil"/>
              <w:bottom w:val="single" w:sz="4" w:space="0" w:color="auto"/>
              <w:right w:val="single" w:sz="4" w:space="0" w:color="auto"/>
            </w:tcBorders>
            <w:vAlign w:val="center"/>
            <w:hideMark/>
          </w:tcPr>
          <w:p w14:paraId="0C23317E" w14:textId="468B6A6A" w:rsidR="00056CD8" w:rsidRPr="00056CD8" w:rsidRDefault="00056CD8" w:rsidP="00056CD8">
            <w:pPr>
              <w:widowControl/>
              <w:autoSpaceDE/>
              <w:autoSpaceDN/>
              <w:jc w:val="center"/>
              <w:rPr>
                <w:b/>
                <w:bCs/>
                <w:color w:val="000000"/>
                <w:sz w:val="26"/>
                <w:szCs w:val="26"/>
                <w:lang w:val="en-GB" w:eastAsia="en-GB"/>
              </w:rPr>
            </w:pPr>
            <w:r w:rsidRPr="00056CD8">
              <w:rPr>
                <w:b/>
                <w:bCs/>
                <w:color w:val="000000"/>
                <w:sz w:val="26"/>
                <w:szCs w:val="26"/>
                <w:lang w:val="en-GB" w:eastAsia="en-GB"/>
              </w:rPr>
              <w:t>14.475</w:t>
            </w:r>
          </w:p>
        </w:tc>
        <w:tc>
          <w:tcPr>
            <w:tcW w:w="1134" w:type="dxa"/>
            <w:tcBorders>
              <w:top w:val="nil"/>
              <w:left w:val="nil"/>
              <w:bottom w:val="single" w:sz="4" w:space="0" w:color="auto"/>
              <w:right w:val="single" w:sz="4" w:space="0" w:color="auto"/>
            </w:tcBorders>
            <w:vAlign w:val="center"/>
            <w:hideMark/>
          </w:tcPr>
          <w:p w14:paraId="3D2E5D74" w14:textId="1F2AAE02" w:rsidR="00056CD8" w:rsidRPr="00056CD8" w:rsidRDefault="00056CD8" w:rsidP="00056CD8">
            <w:pPr>
              <w:widowControl/>
              <w:autoSpaceDE/>
              <w:autoSpaceDN/>
              <w:jc w:val="center"/>
              <w:rPr>
                <w:b/>
                <w:bCs/>
                <w:color w:val="000000"/>
                <w:sz w:val="26"/>
                <w:szCs w:val="26"/>
                <w:lang w:val="en-GB" w:eastAsia="en-GB"/>
              </w:rPr>
            </w:pPr>
            <w:r w:rsidRPr="00056CD8">
              <w:rPr>
                <w:b/>
                <w:bCs/>
                <w:color w:val="000000"/>
                <w:sz w:val="26"/>
                <w:szCs w:val="26"/>
                <w:lang w:val="en-GB" w:eastAsia="en-GB"/>
              </w:rPr>
              <w:t>23.197</w:t>
            </w:r>
          </w:p>
        </w:tc>
        <w:tc>
          <w:tcPr>
            <w:tcW w:w="1276" w:type="dxa"/>
            <w:tcBorders>
              <w:top w:val="nil"/>
              <w:left w:val="nil"/>
              <w:bottom w:val="single" w:sz="4" w:space="0" w:color="auto"/>
              <w:right w:val="single" w:sz="4" w:space="0" w:color="auto"/>
            </w:tcBorders>
            <w:vAlign w:val="center"/>
            <w:hideMark/>
          </w:tcPr>
          <w:p w14:paraId="36C40B33" w14:textId="29BABB15" w:rsidR="00056CD8" w:rsidRPr="00056CD8" w:rsidRDefault="00056CD8" w:rsidP="00056CD8">
            <w:pPr>
              <w:widowControl/>
              <w:autoSpaceDE/>
              <w:autoSpaceDN/>
              <w:jc w:val="center"/>
              <w:rPr>
                <w:b/>
                <w:bCs/>
                <w:color w:val="000000"/>
                <w:sz w:val="26"/>
                <w:szCs w:val="26"/>
                <w:lang w:val="en-GB" w:eastAsia="en-GB"/>
              </w:rPr>
            </w:pPr>
            <w:r w:rsidRPr="00056CD8">
              <w:rPr>
                <w:b/>
                <w:bCs/>
                <w:color w:val="000000"/>
                <w:sz w:val="26"/>
                <w:szCs w:val="26"/>
                <w:lang w:val="en-GB" w:eastAsia="en-GB"/>
              </w:rPr>
              <w:t>27.142</w:t>
            </w:r>
          </w:p>
        </w:tc>
        <w:tc>
          <w:tcPr>
            <w:tcW w:w="1275" w:type="dxa"/>
            <w:tcBorders>
              <w:top w:val="nil"/>
              <w:left w:val="nil"/>
              <w:bottom w:val="single" w:sz="4" w:space="0" w:color="auto"/>
              <w:right w:val="single" w:sz="4" w:space="0" w:color="auto"/>
            </w:tcBorders>
            <w:vAlign w:val="center"/>
            <w:hideMark/>
          </w:tcPr>
          <w:p w14:paraId="19EE7820" w14:textId="711BA9CD" w:rsidR="00056CD8" w:rsidRPr="00056CD8" w:rsidRDefault="00056CD8" w:rsidP="00056CD8">
            <w:pPr>
              <w:widowControl/>
              <w:autoSpaceDE/>
              <w:autoSpaceDN/>
              <w:jc w:val="center"/>
              <w:rPr>
                <w:b/>
                <w:bCs/>
                <w:sz w:val="26"/>
                <w:szCs w:val="26"/>
                <w:lang w:val="en-GB" w:eastAsia="en-GB"/>
              </w:rPr>
            </w:pPr>
            <w:r w:rsidRPr="00056CD8">
              <w:rPr>
                <w:b/>
                <w:bCs/>
                <w:sz w:val="26"/>
                <w:szCs w:val="26"/>
                <w:lang w:val="en-GB" w:eastAsia="en-GB"/>
              </w:rPr>
              <w:t>25.413</w:t>
            </w:r>
          </w:p>
        </w:tc>
        <w:tc>
          <w:tcPr>
            <w:tcW w:w="1134" w:type="dxa"/>
            <w:tcBorders>
              <w:top w:val="nil"/>
              <w:left w:val="nil"/>
              <w:bottom w:val="single" w:sz="4" w:space="0" w:color="auto"/>
              <w:right w:val="single" w:sz="4" w:space="0" w:color="auto"/>
            </w:tcBorders>
            <w:vAlign w:val="center"/>
            <w:hideMark/>
          </w:tcPr>
          <w:p w14:paraId="6C8319DF" w14:textId="48D54798" w:rsidR="00056CD8" w:rsidRPr="00056CD8" w:rsidRDefault="00056CD8" w:rsidP="00056CD8">
            <w:pPr>
              <w:widowControl/>
              <w:autoSpaceDE/>
              <w:autoSpaceDN/>
              <w:jc w:val="center"/>
              <w:rPr>
                <w:b/>
                <w:bCs/>
                <w:sz w:val="26"/>
                <w:szCs w:val="26"/>
                <w:lang w:val="en-GB" w:eastAsia="en-GB"/>
              </w:rPr>
            </w:pPr>
            <w:r w:rsidRPr="00056CD8">
              <w:rPr>
                <w:b/>
                <w:bCs/>
                <w:sz w:val="26"/>
                <w:szCs w:val="26"/>
                <w:lang w:val="en-GB" w:eastAsia="en-GB"/>
              </w:rPr>
              <w:t>33.711</w:t>
            </w:r>
          </w:p>
        </w:tc>
        <w:tc>
          <w:tcPr>
            <w:tcW w:w="1418" w:type="dxa"/>
            <w:tcBorders>
              <w:top w:val="nil"/>
              <w:left w:val="nil"/>
              <w:bottom w:val="single" w:sz="4" w:space="0" w:color="auto"/>
              <w:right w:val="single" w:sz="4" w:space="0" w:color="auto"/>
            </w:tcBorders>
            <w:vAlign w:val="center"/>
            <w:hideMark/>
          </w:tcPr>
          <w:p w14:paraId="7C846D54" w14:textId="5FC061DE" w:rsidR="00056CD8" w:rsidRPr="00056CD8" w:rsidRDefault="00056CD8" w:rsidP="00056CD8">
            <w:pPr>
              <w:widowControl/>
              <w:autoSpaceDE/>
              <w:autoSpaceDN/>
              <w:jc w:val="center"/>
              <w:rPr>
                <w:b/>
                <w:bCs/>
                <w:sz w:val="26"/>
                <w:szCs w:val="26"/>
                <w:lang w:val="en-GB" w:eastAsia="en-GB"/>
              </w:rPr>
            </w:pPr>
            <w:r w:rsidRPr="00056CD8">
              <w:rPr>
                <w:b/>
                <w:bCs/>
                <w:sz w:val="26"/>
                <w:szCs w:val="26"/>
                <w:lang w:val="en-GB" w:eastAsia="en-GB"/>
              </w:rPr>
              <w:t>106.306</w:t>
            </w:r>
          </w:p>
        </w:tc>
      </w:tr>
      <w:tr w:rsidR="00056CD8" w:rsidRPr="00056CD8" w14:paraId="424B90F7" w14:textId="77777777" w:rsidTr="00056CD8">
        <w:trPr>
          <w:trHeight w:val="936"/>
        </w:trPr>
        <w:tc>
          <w:tcPr>
            <w:tcW w:w="510" w:type="dxa"/>
            <w:tcBorders>
              <w:top w:val="nil"/>
              <w:left w:val="single" w:sz="4" w:space="0" w:color="auto"/>
              <w:bottom w:val="single" w:sz="4" w:space="0" w:color="auto"/>
              <w:right w:val="single" w:sz="4" w:space="0" w:color="auto"/>
            </w:tcBorders>
            <w:noWrap/>
            <w:vAlign w:val="center"/>
            <w:hideMark/>
          </w:tcPr>
          <w:p w14:paraId="1B41768F" w14:textId="77777777" w:rsidR="00056CD8" w:rsidRPr="00056CD8" w:rsidRDefault="00056CD8" w:rsidP="00056CD8">
            <w:pPr>
              <w:widowControl/>
              <w:autoSpaceDE/>
              <w:autoSpaceDN/>
              <w:jc w:val="center"/>
              <w:rPr>
                <w:rFonts w:ascii="Calibri" w:hAnsi="Calibri" w:cs="Calibri"/>
                <w:b/>
                <w:bCs/>
                <w:color w:val="000000"/>
                <w:lang w:val="en-GB" w:eastAsia="en-GB"/>
              </w:rPr>
            </w:pPr>
            <w:r w:rsidRPr="00056CD8">
              <w:rPr>
                <w:rFonts w:ascii="Calibri" w:hAnsi="Calibri" w:cs="Calibri"/>
                <w:b/>
                <w:bCs/>
                <w:color w:val="000000"/>
                <w:lang w:val="en-GB" w:eastAsia="en-GB"/>
              </w:rPr>
              <w:t>I</w:t>
            </w:r>
          </w:p>
        </w:tc>
        <w:tc>
          <w:tcPr>
            <w:tcW w:w="3906" w:type="dxa"/>
            <w:tcBorders>
              <w:top w:val="nil"/>
              <w:left w:val="nil"/>
              <w:bottom w:val="single" w:sz="4" w:space="0" w:color="auto"/>
              <w:right w:val="single" w:sz="4" w:space="0" w:color="auto"/>
            </w:tcBorders>
            <w:vAlign w:val="center"/>
            <w:hideMark/>
          </w:tcPr>
          <w:p w14:paraId="396E0B6A" w14:textId="77777777" w:rsidR="00056CD8" w:rsidRPr="00056CD8" w:rsidRDefault="00056CD8" w:rsidP="00056CD8">
            <w:pPr>
              <w:widowControl/>
              <w:autoSpaceDE/>
              <w:autoSpaceDN/>
              <w:jc w:val="both"/>
              <w:rPr>
                <w:b/>
                <w:bCs/>
                <w:color w:val="000000"/>
                <w:sz w:val="24"/>
                <w:szCs w:val="24"/>
                <w:lang w:val="en-GB" w:eastAsia="en-GB"/>
              </w:rPr>
            </w:pPr>
            <w:proofErr w:type="spellStart"/>
            <w:r w:rsidRPr="00056CD8">
              <w:rPr>
                <w:b/>
                <w:bCs/>
                <w:color w:val="000000"/>
                <w:sz w:val="24"/>
                <w:szCs w:val="24"/>
                <w:lang w:val="en-GB" w:eastAsia="en-GB"/>
              </w:rPr>
              <w:t>Chính</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sách</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hỗ</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trợ</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người</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nghèo</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người</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dân</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tộc</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thiểu</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số</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vùng</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khó</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khăn</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khám</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chữa</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bệnh</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điều</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trị</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nội</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trú</w:t>
            </w:r>
            <w:proofErr w:type="spellEnd"/>
          </w:p>
        </w:tc>
        <w:tc>
          <w:tcPr>
            <w:tcW w:w="1615" w:type="dxa"/>
            <w:tcBorders>
              <w:top w:val="nil"/>
              <w:left w:val="nil"/>
              <w:bottom w:val="single" w:sz="4" w:space="0" w:color="auto"/>
              <w:right w:val="single" w:sz="4" w:space="0" w:color="auto"/>
            </w:tcBorders>
            <w:vAlign w:val="center"/>
            <w:hideMark/>
          </w:tcPr>
          <w:p w14:paraId="4DB8B594" w14:textId="77777777" w:rsidR="00056CD8" w:rsidRPr="00056CD8" w:rsidRDefault="00056CD8" w:rsidP="00056CD8">
            <w:pPr>
              <w:widowControl/>
              <w:autoSpaceDE/>
              <w:autoSpaceDN/>
              <w:jc w:val="center"/>
              <w:rPr>
                <w:color w:val="000000"/>
                <w:sz w:val="24"/>
                <w:szCs w:val="24"/>
                <w:lang w:val="en-GB" w:eastAsia="en-GB"/>
              </w:rPr>
            </w:pPr>
            <w:r w:rsidRPr="00056CD8">
              <w:rPr>
                <w:color w:val="000000"/>
                <w:sz w:val="24"/>
                <w:szCs w:val="24"/>
                <w:lang w:val="en-GB" w:eastAsia="en-GB"/>
              </w:rPr>
              <w:t xml:space="preserve">Triệu </w:t>
            </w:r>
            <w:proofErr w:type="spellStart"/>
            <w:r w:rsidRPr="00056CD8">
              <w:rPr>
                <w:color w:val="000000"/>
                <w:sz w:val="24"/>
                <w:szCs w:val="24"/>
                <w:lang w:val="en-GB" w:eastAsia="en-GB"/>
              </w:rPr>
              <w:t>đồng</w:t>
            </w:r>
            <w:proofErr w:type="spellEnd"/>
          </w:p>
        </w:tc>
        <w:tc>
          <w:tcPr>
            <w:tcW w:w="1057" w:type="dxa"/>
            <w:tcBorders>
              <w:top w:val="nil"/>
              <w:left w:val="nil"/>
              <w:bottom w:val="single" w:sz="4" w:space="0" w:color="auto"/>
              <w:right w:val="single" w:sz="4" w:space="0" w:color="auto"/>
            </w:tcBorders>
            <w:vAlign w:val="center"/>
            <w:hideMark/>
          </w:tcPr>
          <w:p w14:paraId="421AC0F6" w14:textId="77777777"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7.658</w:t>
            </w:r>
          </w:p>
        </w:tc>
        <w:tc>
          <w:tcPr>
            <w:tcW w:w="1134" w:type="dxa"/>
            <w:tcBorders>
              <w:top w:val="nil"/>
              <w:left w:val="nil"/>
              <w:bottom w:val="single" w:sz="4" w:space="0" w:color="auto"/>
              <w:right w:val="single" w:sz="4" w:space="0" w:color="auto"/>
            </w:tcBorders>
            <w:vAlign w:val="center"/>
            <w:hideMark/>
          </w:tcPr>
          <w:p w14:paraId="1769812D" w14:textId="77777777"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13.774</w:t>
            </w:r>
          </w:p>
        </w:tc>
        <w:tc>
          <w:tcPr>
            <w:tcW w:w="1134" w:type="dxa"/>
            <w:tcBorders>
              <w:top w:val="nil"/>
              <w:left w:val="nil"/>
              <w:bottom w:val="single" w:sz="4" w:space="0" w:color="auto"/>
              <w:right w:val="single" w:sz="4" w:space="0" w:color="auto"/>
            </w:tcBorders>
            <w:vAlign w:val="center"/>
            <w:hideMark/>
          </w:tcPr>
          <w:p w14:paraId="458D4CBA" w14:textId="77777777"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22.405</w:t>
            </w:r>
          </w:p>
        </w:tc>
        <w:tc>
          <w:tcPr>
            <w:tcW w:w="1276" w:type="dxa"/>
            <w:tcBorders>
              <w:top w:val="nil"/>
              <w:left w:val="nil"/>
              <w:bottom w:val="single" w:sz="4" w:space="0" w:color="auto"/>
              <w:right w:val="single" w:sz="4" w:space="0" w:color="auto"/>
            </w:tcBorders>
            <w:vAlign w:val="center"/>
            <w:hideMark/>
          </w:tcPr>
          <w:p w14:paraId="58C549F2" w14:textId="77777777"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26.518</w:t>
            </w:r>
          </w:p>
        </w:tc>
        <w:tc>
          <w:tcPr>
            <w:tcW w:w="1275" w:type="dxa"/>
            <w:tcBorders>
              <w:top w:val="nil"/>
              <w:left w:val="nil"/>
              <w:bottom w:val="single" w:sz="4" w:space="0" w:color="auto"/>
              <w:right w:val="single" w:sz="4" w:space="0" w:color="auto"/>
            </w:tcBorders>
            <w:vAlign w:val="center"/>
            <w:hideMark/>
          </w:tcPr>
          <w:p w14:paraId="23B2A29B" w14:textId="77777777"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25.012</w:t>
            </w:r>
          </w:p>
        </w:tc>
        <w:tc>
          <w:tcPr>
            <w:tcW w:w="1134" w:type="dxa"/>
            <w:tcBorders>
              <w:top w:val="nil"/>
              <w:left w:val="nil"/>
              <w:bottom w:val="single" w:sz="4" w:space="0" w:color="auto"/>
              <w:right w:val="single" w:sz="4" w:space="0" w:color="auto"/>
            </w:tcBorders>
            <w:vAlign w:val="center"/>
            <w:hideMark/>
          </w:tcPr>
          <w:p w14:paraId="1714D80C" w14:textId="77777777"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33.163</w:t>
            </w:r>
          </w:p>
        </w:tc>
        <w:tc>
          <w:tcPr>
            <w:tcW w:w="1418" w:type="dxa"/>
            <w:tcBorders>
              <w:top w:val="nil"/>
              <w:left w:val="nil"/>
              <w:bottom w:val="single" w:sz="4" w:space="0" w:color="auto"/>
              <w:right w:val="single" w:sz="4" w:space="0" w:color="auto"/>
            </w:tcBorders>
            <w:noWrap/>
            <w:vAlign w:val="center"/>
            <w:hideMark/>
          </w:tcPr>
          <w:p w14:paraId="15B0FFA1"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103.518</w:t>
            </w:r>
          </w:p>
        </w:tc>
      </w:tr>
      <w:tr w:rsidR="00056CD8" w:rsidRPr="00056CD8" w14:paraId="7C263357" w14:textId="77777777" w:rsidTr="00056CD8">
        <w:trPr>
          <w:trHeight w:val="312"/>
        </w:trPr>
        <w:tc>
          <w:tcPr>
            <w:tcW w:w="510" w:type="dxa"/>
            <w:tcBorders>
              <w:top w:val="nil"/>
              <w:left w:val="single" w:sz="4" w:space="0" w:color="auto"/>
              <w:bottom w:val="single" w:sz="4" w:space="0" w:color="auto"/>
              <w:right w:val="single" w:sz="4" w:space="0" w:color="auto"/>
            </w:tcBorders>
            <w:noWrap/>
            <w:vAlign w:val="center"/>
            <w:hideMark/>
          </w:tcPr>
          <w:p w14:paraId="68052686" w14:textId="77777777" w:rsidR="00056CD8" w:rsidRPr="00056CD8" w:rsidRDefault="00056CD8" w:rsidP="00056CD8">
            <w:pPr>
              <w:widowControl/>
              <w:autoSpaceDE/>
              <w:autoSpaceDN/>
              <w:jc w:val="center"/>
              <w:rPr>
                <w:rFonts w:ascii="Calibri" w:hAnsi="Calibri" w:cs="Calibri"/>
                <w:i/>
                <w:iCs/>
                <w:color w:val="000000"/>
                <w:lang w:val="en-GB" w:eastAsia="en-GB"/>
              </w:rPr>
            </w:pPr>
            <w:r w:rsidRPr="00056CD8">
              <w:rPr>
                <w:rFonts w:ascii="Calibri" w:hAnsi="Calibri" w:cs="Calibri"/>
                <w:i/>
                <w:iCs/>
                <w:color w:val="000000"/>
                <w:lang w:val="en-GB" w:eastAsia="en-GB"/>
              </w:rPr>
              <w:t> </w:t>
            </w:r>
          </w:p>
        </w:tc>
        <w:tc>
          <w:tcPr>
            <w:tcW w:w="3906" w:type="dxa"/>
            <w:tcBorders>
              <w:top w:val="nil"/>
              <w:left w:val="nil"/>
              <w:bottom w:val="single" w:sz="4" w:space="0" w:color="auto"/>
              <w:right w:val="single" w:sz="4" w:space="0" w:color="auto"/>
            </w:tcBorders>
            <w:vAlign w:val="center"/>
            <w:hideMark/>
          </w:tcPr>
          <w:p w14:paraId="28A3D7DF" w14:textId="77777777" w:rsidR="00056CD8" w:rsidRPr="00056CD8" w:rsidRDefault="00056CD8" w:rsidP="00056CD8">
            <w:pPr>
              <w:widowControl/>
              <w:autoSpaceDE/>
              <w:autoSpaceDN/>
              <w:jc w:val="both"/>
              <w:rPr>
                <w:i/>
                <w:iCs/>
                <w:color w:val="000000"/>
                <w:sz w:val="24"/>
                <w:szCs w:val="24"/>
                <w:lang w:val="en-GB" w:eastAsia="en-GB"/>
              </w:rPr>
            </w:pPr>
            <w:proofErr w:type="spellStart"/>
            <w:r w:rsidRPr="00056CD8">
              <w:rPr>
                <w:i/>
                <w:iCs/>
                <w:color w:val="000000"/>
                <w:sz w:val="24"/>
                <w:szCs w:val="24"/>
                <w:lang w:val="en-GB" w:eastAsia="en-GB"/>
              </w:rPr>
              <w:t>Tổng</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số</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lượt</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bệnh</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nhân</w:t>
            </w:r>
            <w:proofErr w:type="spellEnd"/>
          </w:p>
        </w:tc>
        <w:tc>
          <w:tcPr>
            <w:tcW w:w="1615" w:type="dxa"/>
            <w:tcBorders>
              <w:top w:val="nil"/>
              <w:left w:val="nil"/>
              <w:bottom w:val="single" w:sz="4" w:space="0" w:color="auto"/>
              <w:right w:val="single" w:sz="4" w:space="0" w:color="auto"/>
            </w:tcBorders>
            <w:vAlign w:val="center"/>
            <w:hideMark/>
          </w:tcPr>
          <w:p w14:paraId="309D3CC9" w14:textId="77777777" w:rsidR="00056CD8" w:rsidRPr="00056CD8" w:rsidRDefault="00056CD8" w:rsidP="00056CD8">
            <w:pPr>
              <w:widowControl/>
              <w:autoSpaceDE/>
              <w:autoSpaceDN/>
              <w:jc w:val="center"/>
              <w:rPr>
                <w:i/>
                <w:iCs/>
                <w:color w:val="000000"/>
                <w:sz w:val="24"/>
                <w:szCs w:val="24"/>
                <w:lang w:val="en-GB" w:eastAsia="en-GB"/>
              </w:rPr>
            </w:pPr>
            <w:proofErr w:type="spellStart"/>
            <w:r w:rsidRPr="00056CD8">
              <w:rPr>
                <w:i/>
                <w:iCs/>
                <w:color w:val="000000"/>
                <w:sz w:val="24"/>
                <w:szCs w:val="24"/>
                <w:lang w:val="en-GB" w:eastAsia="en-GB"/>
              </w:rPr>
              <w:t>Lượt</w:t>
            </w:r>
            <w:proofErr w:type="spellEnd"/>
          </w:p>
        </w:tc>
        <w:tc>
          <w:tcPr>
            <w:tcW w:w="1057" w:type="dxa"/>
            <w:tcBorders>
              <w:top w:val="nil"/>
              <w:left w:val="nil"/>
              <w:bottom w:val="single" w:sz="4" w:space="0" w:color="auto"/>
              <w:right w:val="single" w:sz="4" w:space="0" w:color="auto"/>
            </w:tcBorders>
            <w:vAlign w:val="center"/>
            <w:hideMark/>
          </w:tcPr>
          <w:p w14:paraId="1B31BC65"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25.974</w:t>
            </w:r>
          </w:p>
        </w:tc>
        <w:tc>
          <w:tcPr>
            <w:tcW w:w="1134" w:type="dxa"/>
            <w:tcBorders>
              <w:top w:val="nil"/>
              <w:left w:val="nil"/>
              <w:bottom w:val="single" w:sz="4" w:space="0" w:color="auto"/>
              <w:right w:val="single" w:sz="4" w:space="0" w:color="auto"/>
            </w:tcBorders>
            <w:vAlign w:val="center"/>
            <w:hideMark/>
          </w:tcPr>
          <w:p w14:paraId="5E152C35"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40.671</w:t>
            </w:r>
          </w:p>
        </w:tc>
        <w:tc>
          <w:tcPr>
            <w:tcW w:w="1134" w:type="dxa"/>
            <w:tcBorders>
              <w:top w:val="nil"/>
              <w:left w:val="nil"/>
              <w:bottom w:val="single" w:sz="4" w:space="0" w:color="auto"/>
              <w:right w:val="single" w:sz="4" w:space="0" w:color="auto"/>
            </w:tcBorders>
            <w:vAlign w:val="center"/>
            <w:hideMark/>
          </w:tcPr>
          <w:p w14:paraId="6D4DCBF6"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50.149</w:t>
            </w:r>
          </w:p>
        </w:tc>
        <w:tc>
          <w:tcPr>
            <w:tcW w:w="1276" w:type="dxa"/>
            <w:tcBorders>
              <w:top w:val="nil"/>
              <w:left w:val="nil"/>
              <w:bottom w:val="single" w:sz="4" w:space="0" w:color="auto"/>
              <w:right w:val="single" w:sz="4" w:space="0" w:color="auto"/>
            </w:tcBorders>
            <w:vAlign w:val="center"/>
            <w:hideMark/>
          </w:tcPr>
          <w:p w14:paraId="5C968CFC"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52.855</w:t>
            </w:r>
          </w:p>
        </w:tc>
        <w:tc>
          <w:tcPr>
            <w:tcW w:w="1275" w:type="dxa"/>
            <w:tcBorders>
              <w:top w:val="nil"/>
              <w:left w:val="nil"/>
              <w:bottom w:val="single" w:sz="4" w:space="0" w:color="auto"/>
              <w:right w:val="single" w:sz="4" w:space="0" w:color="auto"/>
            </w:tcBorders>
            <w:vAlign w:val="center"/>
            <w:hideMark/>
          </w:tcPr>
          <w:p w14:paraId="16AB79B0"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49.801</w:t>
            </w:r>
          </w:p>
        </w:tc>
        <w:tc>
          <w:tcPr>
            <w:tcW w:w="1134" w:type="dxa"/>
            <w:tcBorders>
              <w:top w:val="nil"/>
              <w:left w:val="nil"/>
              <w:bottom w:val="single" w:sz="4" w:space="0" w:color="auto"/>
              <w:right w:val="single" w:sz="4" w:space="0" w:color="auto"/>
            </w:tcBorders>
            <w:vAlign w:val="center"/>
            <w:hideMark/>
          </w:tcPr>
          <w:p w14:paraId="4B681C1E" w14:textId="6BAF5188"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66.400</w:t>
            </w:r>
          </w:p>
        </w:tc>
        <w:tc>
          <w:tcPr>
            <w:tcW w:w="1418" w:type="dxa"/>
            <w:tcBorders>
              <w:top w:val="nil"/>
              <w:left w:val="nil"/>
              <w:bottom w:val="single" w:sz="4" w:space="0" w:color="auto"/>
              <w:right w:val="single" w:sz="4" w:space="0" w:color="auto"/>
            </w:tcBorders>
            <w:noWrap/>
            <w:vAlign w:val="center"/>
            <w:hideMark/>
          </w:tcPr>
          <w:p w14:paraId="740B9A2A"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236.049</w:t>
            </w:r>
          </w:p>
        </w:tc>
      </w:tr>
      <w:tr w:rsidR="00056CD8" w:rsidRPr="00056CD8" w14:paraId="58B7699F" w14:textId="77777777" w:rsidTr="00056CD8">
        <w:trPr>
          <w:trHeight w:val="312"/>
        </w:trPr>
        <w:tc>
          <w:tcPr>
            <w:tcW w:w="510" w:type="dxa"/>
            <w:tcBorders>
              <w:top w:val="nil"/>
              <w:left w:val="single" w:sz="4" w:space="0" w:color="auto"/>
              <w:bottom w:val="single" w:sz="4" w:space="0" w:color="auto"/>
              <w:right w:val="single" w:sz="4" w:space="0" w:color="auto"/>
            </w:tcBorders>
            <w:noWrap/>
            <w:vAlign w:val="center"/>
            <w:hideMark/>
          </w:tcPr>
          <w:p w14:paraId="608C9AFF" w14:textId="77777777" w:rsidR="00056CD8" w:rsidRPr="00056CD8" w:rsidRDefault="00056CD8" w:rsidP="00056CD8">
            <w:pPr>
              <w:widowControl/>
              <w:autoSpaceDE/>
              <w:autoSpaceDN/>
              <w:jc w:val="center"/>
              <w:rPr>
                <w:rFonts w:ascii="Calibri" w:hAnsi="Calibri" w:cs="Calibri"/>
                <w:i/>
                <w:iCs/>
                <w:color w:val="000000"/>
                <w:lang w:val="en-GB" w:eastAsia="en-GB"/>
              </w:rPr>
            </w:pPr>
            <w:r w:rsidRPr="00056CD8">
              <w:rPr>
                <w:rFonts w:ascii="Calibri" w:hAnsi="Calibri" w:cs="Calibri"/>
                <w:i/>
                <w:iCs/>
                <w:color w:val="000000"/>
                <w:lang w:val="en-GB" w:eastAsia="en-GB"/>
              </w:rPr>
              <w:t> </w:t>
            </w:r>
          </w:p>
        </w:tc>
        <w:tc>
          <w:tcPr>
            <w:tcW w:w="3906" w:type="dxa"/>
            <w:tcBorders>
              <w:top w:val="nil"/>
              <w:left w:val="nil"/>
              <w:bottom w:val="single" w:sz="4" w:space="0" w:color="auto"/>
              <w:right w:val="single" w:sz="4" w:space="0" w:color="auto"/>
            </w:tcBorders>
            <w:vAlign w:val="center"/>
            <w:hideMark/>
          </w:tcPr>
          <w:p w14:paraId="0D23155C" w14:textId="77777777" w:rsidR="00056CD8" w:rsidRPr="00056CD8" w:rsidRDefault="00056CD8" w:rsidP="00056CD8">
            <w:pPr>
              <w:widowControl/>
              <w:autoSpaceDE/>
              <w:autoSpaceDN/>
              <w:jc w:val="both"/>
              <w:rPr>
                <w:i/>
                <w:iCs/>
                <w:color w:val="000000"/>
                <w:sz w:val="24"/>
                <w:szCs w:val="24"/>
                <w:lang w:val="en-GB" w:eastAsia="en-GB"/>
              </w:rPr>
            </w:pPr>
            <w:proofErr w:type="spellStart"/>
            <w:r w:rsidRPr="00056CD8">
              <w:rPr>
                <w:i/>
                <w:iCs/>
                <w:color w:val="000000"/>
                <w:sz w:val="24"/>
                <w:szCs w:val="24"/>
                <w:lang w:val="en-GB" w:eastAsia="en-GB"/>
              </w:rPr>
              <w:t>Số</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ngày</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điều</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trị</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bình</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quân</w:t>
            </w:r>
            <w:proofErr w:type="spellEnd"/>
          </w:p>
        </w:tc>
        <w:tc>
          <w:tcPr>
            <w:tcW w:w="1615" w:type="dxa"/>
            <w:tcBorders>
              <w:top w:val="nil"/>
              <w:left w:val="nil"/>
              <w:bottom w:val="single" w:sz="4" w:space="0" w:color="auto"/>
              <w:right w:val="single" w:sz="4" w:space="0" w:color="auto"/>
            </w:tcBorders>
            <w:vAlign w:val="center"/>
            <w:hideMark/>
          </w:tcPr>
          <w:p w14:paraId="15F73368" w14:textId="77777777" w:rsidR="00056CD8" w:rsidRPr="00056CD8" w:rsidRDefault="00056CD8" w:rsidP="00056CD8">
            <w:pPr>
              <w:widowControl/>
              <w:autoSpaceDE/>
              <w:autoSpaceDN/>
              <w:jc w:val="center"/>
              <w:rPr>
                <w:i/>
                <w:iCs/>
                <w:color w:val="000000"/>
                <w:sz w:val="24"/>
                <w:szCs w:val="24"/>
                <w:lang w:val="en-GB" w:eastAsia="en-GB"/>
              </w:rPr>
            </w:pPr>
            <w:proofErr w:type="spellStart"/>
            <w:r w:rsidRPr="00056CD8">
              <w:rPr>
                <w:i/>
                <w:iCs/>
                <w:color w:val="000000"/>
                <w:sz w:val="24"/>
                <w:szCs w:val="24"/>
                <w:lang w:val="en-GB" w:eastAsia="en-GB"/>
              </w:rPr>
              <w:t>Ngày</w:t>
            </w:r>
            <w:proofErr w:type="spellEnd"/>
          </w:p>
        </w:tc>
        <w:tc>
          <w:tcPr>
            <w:tcW w:w="1057" w:type="dxa"/>
            <w:tcBorders>
              <w:top w:val="nil"/>
              <w:left w:val="nil"/>
              <w:bottom w:val="single" w:sz="4" w:space="0" w:color="auto"/>
              <w:right w:val="single" w:sz="4" w:space="0" w:color="auto"/>
            </w:tcBorders>
            <w:vAlign w:val="center"/>
            <w:hideMark/>
          </w:tcPr>
          <w:p w14:paraId="477BCD1C"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5,9</w:t>
            </w:r>
          </w:p>
        </w:tc>
        <w:tc>
          <w:tcPr>
            <w:tcW w:w="1134" w:type="dxa"/>
            <w:tcBorders>
              <w:top w:val="nil"/>
              <w:left w:val="nil"/>
              <w:bottom w:val="single" w:sz="4" w:space="0" w:color="auto"/>
              <w:right w:val="single" w:sz="4" w:space="0" w:color="auto"/>
            </w:tcBorders>
            <w:vAlign w:val="center"/>
            <w:hideMark/>
          </w:tcPr>
          <w:p w14:paraId="73788B14"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5,8</w:t>
            </w:r>
          </w:p>
        </w:tc>
        <w:tc>
          <w:tcPr>
            <w:tcW w:w="1134" w:type="dxa"/>
            <w:tcBorders>
              <w:top w:val="nil"/>
              <w:left w:val="nil"/>
              <w:bottom w:val="single" w:sz="4" w:space="0" w:color="auto"/>
              <w:right w:val="single" w:sz="4" w:space="0" w:color="auto"/>
            </w:tcBorders>
            <w:vAlign w:val="center"/>
            <w:hideMark/>
          </w:tcPr>
          <w:p w14:paraId="727C6B49"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5,8</w:t>
            </w:r>
          </w:p>
        </w:tc>
        <w:tc>
          <w:tcPr>
            <w:tcW w:w="1276" w:type="dxa"/>
            <w:tcBorders>
              <w:top w:val="nil"/>
              <w:left w:val="nil"/>
              <w:bottom w:val="single" w:sz="4" w:space="0" w:color="auto"/>
              <w:right w:val="single" w:sz="4" w:space="0" w:color="auto"/>
            </w:tcBorders>
            <w:vAlign w:val="center"/>
            <w:hideMark/>
          </w:tcPr>
          <w:p w14:paraId="2A2CB473"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6,1</w:t>
            </w:r>
          </w:p>
        </w:tc>
        <w:tc>
          <w:tcPr>
            <w:tcW w:w="1275" w:type="dxa"/>
            <w:tcBorders>
              <w:top w:val="nil"/>
              <w:left w:val="nil"/>
              <w:bottom w:val="single" w:sz="4" w:space="0" w:color="auto"/>
              <w:right w:val="single" w:sz="4" w:space="0" w:color="auto"/>
            </w:tcBorders>
            <w:vAlign w:val="center"/>
            <w:hideMark/>
          </w:tcPr>
          <w:p w14:paraId="10136D08"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5,9</w:t>
            </w:r>
          </w:p>
        </w:tc>
        <w:tc>
          <w:tcPr>
            <w:tcW w:w="1134" w:type="dxa"/>
            <w:tcBorders>
              <w:top w:val="nil"/>
              <w:left w:val="nil"/>
              <w:bottom w:val="single" w:sz="4" w:space="0" w:color="auto"/>
              <w:right w:val="single" w:sz="4" w:space="0" w:color="auto"/>
            </w:tcBorders>
            <w:vAlign w:val="center"/>
            <w:hideMark/>
          </w:tcPr>
          <w:p w14:paraId="544A89CC" w14:textId="53189FB2"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5,9</w:t>
            </w:r>
          </w:p>
        </w:tc>
        <w:tc>
          <w:tcPr>
            <w:tcW w:w="1418" w:type="dxa"/>
            <w:tcBorders>
              <w:top w:val="nil"/>
              <w:left w:val="nil"/>
              <w:bottom w:val="single" w:sz="4" w:space="0" w:color="auto"/>
              <w:right w:val="single" w:sz="4" w:space="0" w:color="auto"/>
            </w:tcBorders>
            <w:noWrap/>
            <w:vAlign w:val="center"/>
            <w:hideMark/>
          </w:tcPr>
          <w:p w14:paraId="4A95324C"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5,90</w:t>
            </w:r>
          </w:p>
        </w:tc>
      </w:tr>
      <w:tr w:rsidR="00056CD8" w:rsidRPr="00056CD8" w14:paraId="3D42962C" w14:textId="77777777" w:rsidTr="00056CD8">
        <w:trPr>
          <w:trHeight w:val="312"/>
        </w:trPr>
        <w:tc>
          <w:tcPr>
            <w:tcW w:w="510" w:type="dxa"/>
            <w:tcBorders>
              <w:top w:val="nil"/>
              <w:left w:val="single" w:sz="4" w:space="0" w:color="auto"/>
              <w:bottom w:val="single" w:sz="4" w:space="0" w:color="auto"/>
              <w:right w:val="single" w:sz="4" w:space="0" w:color="auto"/>
            </w:tcBorders>
            <w:noWrap/>
            <w:vAlign w:val="center"/>
            <w:hideMark/>
          </w:tcPr>
          <w:p w14:paraId="0F5BD4B4" w14:textId="77777777" w:rsidR="00056CD8" w:rsidRPr="00056CD8" w:rsidRDefault="00056CD8" w:rsidP="00056CD8">
            <w:pPr>
              <w:widowControl/>
              <w:autoSpaceDE/>
              <w:autoSpaceDN/>
              <w:jc w:val="center"/>
              <w:rPr>
                <w:rFonts w:ascii="Calibri" w:hAnsi="Calibri" w:cs="Calibri"/>
                <w:color w:val="000000"/>
                <w:lang w:val="en-GB" w:eastAsia="en-GB"/>
              </w:rPr>
            </w:pPr>
            <w:r w:rsidRPr="00056CD8">
              <w:rPr>
                <w:rFonts w:ascii="Calibri" w:hAnsi="Calibri" w:cs="Calibri"/>
                <w:color w:val="000000"/>
                <w:lang w:val="en-GB" w:eastAsia="en-GB"/>
              </w:rPr>
              <w:t>1</w:t>
            </w:r>
          </w:p>
        </w:tc>
        <w:tc>
          <w:tcPr>
            <w:tcW w:w="3906" w:type="dxa"/>
            <w:tcBorders>
              <w:top w:val="nil"/>
              <w:left w:val="nil"/>
              <w:bottom w:val="single" w:sz="4" w:space="0" w:color="auto"/>
              <w:right w:val="single" w:sz="4" w:space="0" w:color="auto"/>
            </w:tcBorders>
            <w:vAlign w:val="center"/>
            <w:hideMark/>
          </w:tcPr>
          <w:p w14:paraId="50FBABFF" w14:textId="77777777" w:rsidR="00056CD8" w:rsidRPr="00056CD8" w:rsidRDefault="00056CD8" w:rsidP="00056CD8">
            <w:pPr>
              <w:widowControl/>
              <w:autoSpaceDE/>
              <w:autoSpaceDN/>
              <w:jc w:val="both"/>
              <w:rPr>
                <w:color w:val="000000"/>
                <w:sz w:val="24"/>
                <w:szCs w:val="24"/>
                <w:lang w:val="en-GB" w:eastAsia="en-GB"/>
              </w:rPr>
            </w:pPr>
            <w:proofErr w:type="spellStart"/>
            <w:r w:rsidRPr="00056CD8">
              <w:rPr>
                <w:color w:val="000000"/>
                <w:sz w:val="24"/>
                <w:szCs w:val="24"/>
                <w:lang w:val="en-GB" w:eastAsia="en-GB"/>
              </w:rPr>
              <w:t>Hỗ</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trợ</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tiền</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ăn</w:t>
            </w:r>
            <w:proofErr w:type="spellEnd"/>
          </w:p>
        </w:tc>
        <w:tc>
          <w:tcPr>
            <w:tcW w:w="1615" w:type="dxa"/>
            <w:tcBorders>
              <w:top w:val="nil"/>
              <w:left w:val="nil"/>
              <w:bottom w:val="single" w:sz="4" w:space="0" w:color="auto"/>
              <w:right w:val="single" w:sz="4" w:space="0" w:color="auto"/>
            </w:tcBorders>
            <w:vAlign w:val="center"/>
            <w:hideMark/>
          </w:tcPr>
          <w:p w14:paraId="62022EBA" w14:textId="77777777" w:rsidR="00056CD8" w:rsidRPr="00056CD8" w:rsidRDefault="00056CD8" w:rsidP="00056CD8">
            <w:pPr>
              <w:widowControl/>
              <w:autoSpaceDE/>
              <w:autoSpaceDN/>
              <w:jc w:val="center"/>
              <w:rPr>
                <w:color w:val="000000"/>
                <w:sz w:val="24"/>
                <w:szCs w:val="24"/>
                <w:lang w:val="en-GB" w:eastAsia="en-GB"/>
              </w:rPr>
            </w:pPr>
            <w:r w:rsidRPr="00056CD8">
              <w:rPr>
                <w:color w:val="000000"/>
                <w:sz w:val="24"/>
                <w:szCs w:val="24"/>
                <w:lang w:val="en-GB" w:eastAsia="en-GB"/>
              </w:rPr>
              <w:t xml:space="preserve">Triệu </w:t>
            </w:r>
            <w:proofErr w:type="spellStart"/>
            <w:r w:rsidRPr="00056CD8">
              <w:rPr>
                <w:color w:val="000000"/>
                <w:sz w:val="24"/>
                <w:szCs w:val="24"/>
                <w:lang w:val="en-GB" w:eastAsia="en-GB"/>
              </w:rPr>
              <w:t>đồng</w:t>
            </w:r>
            <w:proofErr w:type="spellEnd"/>
          </w:p>
        </w:tc>
        <w:tc>
          <w:tcPr>
            <w:tcW w:w="1057" w:type="dxa"/>
            <w:tcBorders>
              <w:top w:val="nil"/>
              <w:left w:val="nil"/>
              <w:bottom w:val="single" w:sz="4" w:space="0" w:color="auto"/>
              <w:right w:val="single" w:sz="4" w:space="0" w:color="auto"/>
            </w:tcBorders>
            <w:vAlign w:val="center"/>
            <w:hideMark/>
          </w:tcPr>
          <w:p w14:paraId="08C76E4A"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6.612,00</w:t>
            </w:r>
          </w:p>
        </w:tc>
        <w:tc>
          <w:tcPr>
            <w:tcW w:w="1134" w:type="dxa"/>
            <w:tcBorders>
              <w:top w:val="nil"/>
              <w:left w:val="nil"/>
              <w:bottom w:val="single" w:sz="4" w:space="0" w:color="auto"/>
              <w:right w:val="single" w:sz="4" w:space="0" w:color="auto"/>
            </w:tcBorders>
            <w:vAlign w:val="center"/>
            <w:hideMark/>
          </w:tcPr>
          <w:p w14:paraId="65DEC2C1"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10.415</w:t>
            </w:r>
          </w:p>
        </w:tc>
        <w:tc>
          <w:tcPr>
            <w:tcW w:w="1134" w:type="dxa"/>
            <w:tcBorders>
              <w:top w:val="nil"/>
              <w:left w:val="nil"/>
              <w:bottom w:val="single" w:sz="4" w:space="0" w:color="auto"/>
              <w:right w:val="single" w:sz="4" w:space="0" w:color="auto"/>
            </w:tcBorders>
            <w:vAlign w:val="center"/>
            <w:hideMark/>
          </w:tcPr>
          <w:p w14:paraId="2DE256F5"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17.128</w:t>
            </w:r>
          </w:p>
        </w:tc>
        <w:tc>
          <w:tcPr>
            <w:tcW w:w="1276" w:type="dxa"/>
            <w:tcBorders>
              <w:top w:val="nil"/>
              <w:left w:val="nil"/>
              <w:bottom w:val="single" w:sz="4" w:space="0" w:color="auto"/>
              <w:right w:val="single" w:sz="4" w:space="0" w:color="auto"/>
            </w:tcBorders>
            <w:shd w:val="clear" w:color="000000" w:fill="FFFFFF"/>
            <w:vAlign w:val="center"/>
            <w:hideMark/>
          </w:tcPr>
          <w:p w14:paraId="5F2EBD9C"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19.452</w:t>
            </w:r>
          </w:p>
        </w:tc>
        <w:tc>
          <w:tcPr>
            <w:tcW w:w="1275" w:type="dxa"/>
            <w:tcBorders>
              <w:top w:val="nil"/>
              <w:left w:val="nil"/>
              <w:bottom w:val="single" w:sz="4" w:space="0" w:color="auto"/>
              <w:right w:val="single" w:sz="4" w:space="0" w:color="auto"/>
            </w:tcBorders>
            <w:vAlign w:val="center"/>
            <w:hideMark/>
          </w:tcPr>
          <w:p w14:paraId="1F2CE3E3" w14:textId="66002A0A"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20.518</w:t>
            </w:r>
          </w:p>
        </w:tc>
        <w:tc>
          <w:tcPr>
            <w:tcW w:w="1134" w:type="dxa"/>
            <w:tcBorders>
              <w:top w:val="nil"/>
              <w:left w:val="nil"/>
              <w:bottom w:val="single" w:sz="4" w:space="0" w:color="auto"/>
              <w:right w:val="single" w:sz="4" w:space="0" w:color="auto"/>
            </w:tcBorders>
            <w:vAlign w:val="center"/>
            <w:hideMark/>
          </w:tcPr>
          <w:p w14:paraId="182F499E" w14:textId="1CA57782"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27.334</w:t>
            </w:r>
          </w:p>
        </w:tc>
        <w:tc>
          <w:tcPr>
            <w:tcW w:w="1418" w:type="dxa"/>
            <w:tcBorders>
              <w:top w:val="nil"/>
              <w:left w:val="nil"/>
              <w:bottom w:val="single" w:sz="4" w:space="0" w:color="auto"/>
              <w:right w:val="single" w:sz="4" w:space="0" w:color="auto"/>
            </w:tcBorders>
            <w:noWrap/>
            <w:vAlign w:val="center"/>
            <w:hideMark/>
          </w:tcPr>
          <w:p w14:paraId="6927F72E"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80.941</w:t>
            </w:r>
          </w:p>
        </w:tc>
      </w:tr>
      <w:tr w:rsidR="00056CD8" w:rsidRPr="00056CD8" w14:paraId="57503C16" w14:textId="77777777" w:rsidTr="00056CD8">
        <w:trPr>
          <w:trHeight w:val="312"/>
        </w:trPr>
        <w:tc>
          <w:tcPr>
            <w:tcW w:w="510" w:type="dxa"/>
            <w:tcBorders>
              <w:top w:val="nil"/>
              <w:left w:val="single" w:sz="4" w:space="0" w:color="auto"/>
              <w:bottom w:val="single" w:sz="4" w:space="0" w:color="auto"/>
              <w:right w:val="single" w:sz="4" w:space="0" w:color="auto"/>
            </w:tcBorders>
            <w:noWrap/>
            <w:vAlign w:val="center"/>
            <w:hideMark/>
          </w:tcPr>
          <w:p w14:paraId="3E87F67E" w14:textId="77777777" w:rsidR="00056CD8" w:rsidRPr="00056CD8" w:rsidRDefault="00056CD8" w:rsidP="00056CD8">
            <w:pPr>
              <w:widowControl/>
              <w:autoSpaceDE/>
              <w:autoSpaceDN/>
              <w:jc w:val="center"/>
              <w:rPr>
                <w:rFonts w:ascii="Calibri" w:hAnsi="Calibri" w:cs="Calibri"/>
                <w:color w:val="000000"/>
                <w:lang w:val="en-GB" w:eastAsia="en-GB"/>
              </w:rPr>
            </w:pPr>
            <w:r w:rsidRPr="00056CD8">
              <w:rPr>
                <w:rFonts w:ascii="Calibri" w:hAnsi="Calibri" w:cs="Calibri"/>
                <w:color w:val="000000"/>
                <w:lang w:val="en-GB" w:eastAsia="en-GB"/>
              </w:rPr>
              <w:t>2</w:t>
            </w:r>
          </w:p>
        </w:tc>
        <w:tc>
          <w:tcPr>
            <w:tcW w:w="3906" w:type="dxa"/>
            <w:tcBorders>
              <w:top w:val="nil"/>
              <w:left w:val="nil"/>
              <w:bottom w:val="single" w:sz="4" w:space="0" w:color="auto"/>
              <w:right w:val="single" w:sz="4" w:space="0" w:color="auto"/>
            </w:tcBorders>
            <w:vAlign w:val="center"/>
            <w:hideMark/>
          </w:tcPr>
          <w:p w14:paraId="010817D1" w14:textId="77777777" w:rsidR="00056CD8" w:rsidRPr="00056CD8" w:rsidRDefault="00056CD8" w:rsidP="00056CD8">
            <w:pPr>
              <w:widowControl/>
              <w:autoSpaceDE/>
              <w:autoSpaceDN/>
              <w:jc w:val="both"/>
              <w:rPr>
                <w:color w:val="000000"/>
                <w:sz w:val="24"/>
                <w:szCs w:val="24"/>
                <w:lang w:val="en-GB" w:eastAsia="en-GB"/>
              </w:rPr>
            </w:pPr>
            <w:proofErr w:type="spellStart"/>
            <w:r w:rsidRPr="00056CD8">
              <w:rPr>
                <w:color w:val="000000"/>
                <w:sz w:val="24"/>
                <w:szCs w:val="24"/>
                <w:lang w:val="en-GB" w:eastAsia="en-GB"/>
              </w:rPr>
              <w:t>Hỗ</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trợ</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tiền</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đi</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lại</w:t>
            </w:r>
            <w:proofErr w:type="spellEnd"/>
          </w:p>
        </w:tc>
        <w:tc>
          <w:tcPr>
            <w:tcW w:w="1615" w:type="dxa"/>
            <w:tcBorders>
              <w:top w:val="nil"/>
              <w:left w:val="nil"/>
              <w:bottom w:val="single" w:sz="4" w:space="0" w:color="auto"/>
              <w:right w:val="single" w:sz="4" w:space="0" w:color="auto"/>
            </w:tcBorders>
            <w:vAlign w:val="center"/>
            <w:hideMark/>
          </w:tcPr>
          <w:p w14:paraId="2E8670D0" w14:textId="77777777" w:rsidR="00056CD8" w:rsidRPr="00056CD8" w:rsidRDefault="00056CD8" w:rsidP="00056CD8">
            <w:pPr>
              <w:widowControl/>
              <w:autoSpaceDE/>
              <w:autoSpaceDN/>
              <w:jc w:val="center"/>
              <w:rPr>
                <w:color w:val="000000"/>
                <w:sz w:val="24"/>
                <w:szCs w:val="24"/>
                <w:lang w:val="en-GB" w:eastAsia="en-GB"/>
              </w:rPr>
            </w:pPr>
            <w:r w:rsidRPr="00056CD8">
              <w:rPr>
                <w:color w:val="000000"/>
                <w:sz w:val="24"/>
                <w:szCs w:val="24"/>
                <w:lang w:val="en-GB" w:eastAsia="en-GB"/>
              </w:rPr>
              <w:t xml:space="preserve">Triệu </w:t>
            </w:r>
            <w:proofErr w:type="spellStart"/>
            <w:r w:rsidRPr="00056CD8">
              <w:rPr>
                <w:color w:val="000000"/>
                <w:sz w:val="24"/>
                <w:szCs w:val="24"/>
                <w:lang w:val="en-GB" w:eastAsia="en-GB"/>
              </w:rPr>
              <w:t>đồng</w:t>
            </w:r>
            <w:proofErr w:type="spellEnd"/>
          </w:p>
        </w:tc>
        <w:tc>
          <w:tcPr>
            <w:tcW w:w="1057" w:type="dxa"/>
            <w:tcBorders>
              <w:top w:val="nil"/>
              <w:left w:val="nil"/>
              <w:bottom w:val="single" w:sz="4" w:space="0" w:color="auto"/>
              <w:right w:val="single" w:sz="4" w:space="0" w:color="auto"/>
            </w:tcBorders>
            <w:vAlign w:val="center"/>
            <w:hideMark/>
          </w:tcPr>
          <w:p w14:paraId="76A2A4C4"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1046</w:t>
            </w:r>
          </w:p>
        </w:tc>
        <w:tc>
          <w:tcPr>
            <w:tcW w:w="1134" w:type="dxa"/>
            <w:tcBorders>
              <w:top w:val="nil"/>
              <w:left w:val="nil"/>
              <w:bottom w:val="single" w:sz="4" w:space="0" w:color="auto"/>
              <w:right w:val="single" w:sz="4" w:space="0" w:color="auto"/>
            </w:tcBorders>
            <w:vAlign w:val="center"/>
            <w:hideMark/>
          </w:tcPr>
          <w:p w14:paraId="5897EA4D"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3.359</w:t>
            </w:r>
          </w:p>
        </w:tc>
        <w:tc>
          <w:tcPr>
            <w:tcW w:w="1134" w:type="dxa"/>
            <w:tcBorders>
              <w:top w:val="nil"/>
              <w:left w:val="nil"/>
              <w:bottom w:val="single" w:sz="4" w:space="0" w:color="auto"/>
              <w:right w:val="single" w:sz="4" w:space="0" w:color="auto"/>
            </w:tcBorders>
            <w:vAlign w:val="center"/>
            <w:hideMark/>
          </w:tcPr>
          <w:p w14:paraId="57046E34" w14:textId="30C1BE6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5.277</w:t>
            </w:r>
          </w:p>
        </w:tc>
        <w:tc>
          <w:tcPr>
            <w:tcW w:w="1276" w:type="dxa"/>
            <w:tcBorders>
              <w:top w:val="nil"/>
              <w:left w:val="nil"/>
              <w:bottom w:val="single" w:sz="4" w:space="0" w:color="auto"/>
              <w:right w:val="single" w:sz="4" w:space="0" w:color="auto"/>
            </w:tcBorders>
            <w:shd w:val="clear" w:color="000000" w:fill="FFFFFF"/>
            <w:vAlign w:val="center"/>
            <w:hideMark/>
          </w:tcPr>
          <w:p w14:paraId="60049FC0"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7.066</w:t>
            </w:r>
          </w:p>
        </w:tc>
        <w:tc>
          <w:tcPr>
            <w:tcW w:w="1275" w:type="dxa"/>
            <w:tcBorders>
              <w:top w:val="nil"/>
              <w:left w:val="nil"/>
              <w:bottom w:val="single" w:sz="4" w:space="0" w:color="auto"/>
              <w:right w:val="single" w:sz="4" w:space="0" w:color="auto"/>
            </w:tcBorders>
            <w:vAlign w:val="center"/>
            <w:hideMark/>
          </w:tcPr>
          <w:p w14:paraId="2C7160F1" w14:textId="391639FB"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4.494</w:t>
            </w:r>
          </w:p>
        </w:tc>
        <w:tc>
          <w:tcPr>
            <w:tcW w:w="1134" w:type="dxa"/>
            <w:tcBorders>
              <w:top w:val="nil"/>
              <w:left w:val="nil"/>
              <w:bottom w:val="single" w:sz="4" w:space="0" w:color="auto"/>
              <w:right w:val="single" w:sz="4" w:space="0" w:color="auto"/>
            </w:tcBorders>
            <w:vAlign w:val="center"/>
            <w:hideMark/>
          </w:tcPr>
          <w:p w14:paraId="14A0CF60" w14:textId="38085CB8"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5.829</w:t>
            </w:r>
          </w:p>
        </w:tc>
        <w:tc>
          <w:tcPr>
            <w:tcW w:w="1418" w:type="dxa"/>
            <w:tcBorders>
              <w:top w:val="nil"/>
              <w:left w:val="nil"/>
              <w:bottom w:val="single" w:sz="4" w:space="0" w:color="auto"/>
              <w:right w:val="single" w:sz="4" w:space="0" w:color="auto"/>
            </w:tcBorders>
            <w:noWrap/>
            <w:vAlign w:val="center"/>
            <w:hideMark/>
          </w:tcPr>
          <w:p w14:paraId="784056D6"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22.577</w:t>
            </w:r>
          </w:p>
        </w:tc>
      </w:tr>
      <w:tr w:rsidR="00056CD8" w:rsidRPr="00056CD8" w14:paraId="41A1CC77" w14:textId="77777777" w:rsidTr="00056CD8">
        <w:trPr>
          <w:trHeight w:val="624"/>
        </w:trPr>
        <w:tc>
          <w:tcPr>
            <w:tcW w:w="510" w:type="dxa"/>
            <w:tcBorders>
              <w:top w:val="nil"/>
              <w:left w:val="single" w:sz="4" w:space="0" w:color="auto"/>
              <w:bottom w:val="single" w:sz="4" w:space="0" w:color="auto"/>
              <w:right w:val="single" w:sz="4" w:space="0" w:color="auto"/>
            </w:tcBorders>
            <w:noWrap/>
            <w:vAlign w:val="center"/>
            <w:hideMark/>
          </w:tcPr>
          <w:p w14:paraId="3C1E0B02" w14:textId="77777777" w:rsidR="00056CD8" w:rsidRPr="00056CD8" w:rsidRDefault="00056CD8" w:rsidP="00056CD8">
            <w:pPr>
              <w:widowControl/>
              <w:autoSpaceDE/>
              <w:autoSpaceDN/>
              <w:jc w:val="center"/>
              <w:rPr>
                <w:rFonts w:ascii="Calibri" w:hAnsi="Calibri" w:cs="Calibri"/>
                <w:b/>
                <w:bCs/>
                <w:color w:val="000000"/>
                <w:lang w:val="en-GB" w:eastAsia="en-GB"/>
              </w:rPr>
            </w:pPr>
            <w:r w:rsidRPr="00056CD8">
              <w:rPr>
                <w:rFonts w:ascii="Calibri" w:hAnsi="Calibri" w:cs="Calibri"/>
                <w:b/>
                <w:bCs/>
                <w:color w:val="000000"/>
                <w:lang w:val="en-GB" w:eastAsia="en-GB"/>
              </w:rPr>
              <w:t>II</w:t>
            </w:r>
          </w:p>
        </w:tc>
        <w:tc>
          <w:tcPr>
            <w:tcW w:w="3906" w:type="dxa"/>
            <w:tcBorders>
              <w:top w:val="nil"/>
              <w:left w:val="nil"/>
              <w:bottom w:val="single" w:sz="4" w:space="0" w:color="auto"/>
              <w:right w:val="single" w:sz="4" w:space="0" w:color="auto"/>
            </w:tcBorders>
            <w:vAlign w:val="center"/>
            <w:hideMark/>
          </w:tcPr>
          <w:p w14:paraId="67991E98" w14:textId="77777777" w:rsidR="00056CD8" w:rsidRPr="00056CD8" w:rsidRDefault="00056CD8" w:rsidP="00056CD8">
            <w:pPr>
              <w:widowControl/>
              <w:autoSpaceDE/>
              <w:autoSpaceDN/>
              <w:jc w:val="both"/>
              <w:rPr>
                <w:b/>
                <w:bCs/>
                <w:color w:val="000000"/>
                <w:sz w:val="24"/>
                <w:szCs w:val="24"/>
                <w:lang w:val="en-GB" w:eastAsia="en-GB"/>
              </w:rPr>
            </w:pPr>
            <w:proofErr w:type="spellStart"/>
            <w:r w:rsidRPr="00056CD8">
              <w:rPr>
                <w:b/>
                <w:bCs/>
                <w:color w:val="000000"/>
                <w:sz w:val="24"/>
                <w:szCs w:val="24"/>
                <w:lang w:val="en-GB" w:eastAsia="en-GB"/>
              </w:rPr>
              <w:t>Chính</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sách</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hỗ</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trợ</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phụ</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nữ</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nghèo</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sinh</w:t>
            </w:r>
            <w:proofErr w:type="spellEnd"/>
            <w:r w:rsidRPr="00056CD8">
              <w:rPr>
                <w:b/>
                <w:bCs/>
                <w:color w:val="000000"/>
                <w:sz w:val="24"/>
                <w:szCs w:val="24"/>
                <w:lang w:val="en-GB" w:eastAsia="en-GB"/>
              </w:rPr>
              <w:t xml:space="preserve"> con </w:t>
            </w:r>
            <w:proofErr w:type="spellStart"/>
            <w:r w:rsidRPr="00056CD8">
              <w:rPr>
                <w:b/>
                <w:bCs/>
                <w:color w:val="000000"/>
                <w:sz w:val="24"/>
                <w:szCs w:val="24"/>
                <w:lang w:val="en-GB" w:eastAsia="en-GB"/>
              </w:rPr>
              <w:t>tại</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cơ</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sở</w:t>
            </w:r>
            <w:proofErr w:type="spellEnd"/>
            <w:r w:rsidRPr="00056CD8">
              <w:rPr>
                <w:b/>
                <w:bCs/>
                <w:color w:val="000000"/>
                <w:sz w:val="24"/>
                <w:szCs w:val="24"/>
                <w:lang w:val="en-GB" w:eastAsia="en-GB"/>
              </w:rPr>
              <w:t xml:space="preserve"> y </w:t>
            </w:r>
            <w:proofErr w:type="spellStart"/>
            <w:r w:rsidRPr="00056CD8">
              <w:rPr>
                <w:b/>
                <w:bCs/>
                <w:color w:val="000000"/>
                <w:sz w:val="24"/>
                <w:szCs w:val="24"/>
                <w:lang w:val="en-GB" w:eastAsia="en-GB"/>
              </w:rPr>
              <w:t>tế</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công</w:t>
            </w:r>
            <w:proofErr w:type="spellEnd"/>
            <w:r w:rsidRPr="00056CD8">
              <w:rPr>
                <w:b/>
                <w:bCs/>
                <w:color w:val="000000"/>
                <w:sz w:val="24"/>
                <w:szCs w:val="24"/>
                <w:lang w:val="en-GB" w:eastAsia="en-GB"/>
              </w:rPr>
              <w:t xml:space="preserve"> </w:t>
            </w:r>
            <w:proofErr w:type="spellStart"/>
            <w:r w:rsidRPr="00056CD8">
              <w:rPr>
                <w:b/>
                <w:bCs/>
                <w:color w:val="000000"/>
                <w:sz w:val="24"/>
                <w:szCs w:val="24"/>
                <w:lang w:val="en-GB" w:eastAsia="en-GB"/>
              </w:rPr>
              <w:t>lập</w:t>
            </w:r>
            <w:proofErr w:type="spellEnd"/>
            <w:r w:rsidRPr="00056CD8">
              <w:rPr>
                <w:b/>
                <w:bCs/>
                <w:color w:val="000000"/>
                <w:sz w:val="24"/>
                <w:szCs w:val="24"/>
                <w:lang w:val="en-GB" w:eastAsia="en-GB"/>
              </w:rPr>
              <w:t xml:space="preserve"> </w:t>
            </w:r>
          </w:p>
        </w:tc>
        <w:tc>
          <w:tcPr>
            <w:tcW w:w="1615" w:type="dxa"/>
            <w:tcBorders>
              <w:top w:val="nil"/>
              <w:left w:val="nil"/>
              <w:bottom w:val="single" w:sz="4" w:space="0" w:color="auto"/>
              <w:right w:val="single" w:sz="4" w:space="0" w:color="auto"/>
            </w:tcBorders>
            <w:vAlign w:val="center"/>
            <w:hideMark/>
          </w:tcPr>
          <w:p w14:paraId="7837A95F" w14:textId="77777777" w:rsidR="00056CD8" w:rsidRPr="00056CD8" w:rsidRDefault="00056CD8" w:rsidP="00056CD8">
            <w:pPr>
              <w:widowControl/>
              <w:autoSpaceDE/>
              <w:autoSpaceDN/>
              <w:jc w:val="center"/>
              <w:rPr>
                <w:b/>
                <w:bCs/>
                <w:color w:val="000000"/>
                <w:sz w:val="24"/>
                <w:szCs w:val="24"/>
                <w:lang w:val="en-GB" w:eastAsia="en-GB"/>
              </w:rPr>
            </w:pPr>
            <w:r w:rsidRPr="00056CD8">
              <w:rPr>
                <w:b/>
                <w:bCs/>
                <w:color w:val="000000"/>
                <w:sz w:val="24"/>
                <w:szCs w:val="24"/>
                <w:lang w:val="en-GB" w:eastAsia="en-GB"/>
              </w:rPr>
              <w:t> </w:t>
            </w:r>
          </w:p>
        </w:tc>
        <w:tc>
          <w:tcPr>
            <w:tcW w:w="1057" w:type="dxa"/>
            <w:tcBorders>
              <w:top w:val="nil"/>
              <w:left w:val="nil"/>
              <w:bottom w:val="single" w:sz="4" w:space="0" w:color="auto"/>
              <w:right w:val="single" w:sz="4" w:space="0" w:color="auto"/>
            </w:tcBorders>
            <w:vAlign w:val="center"/>
            <w:hideMark/>
          </w:tcPr>
          <w:p w14:paraId="0A69A0E5" w14:textId="46F8C7A5"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123</w:t>
            </w:r>
          </w:p>
        </w:tc>
        <w:tc>
          <w:tcPr>
            <w:tcW w:w="1134" w:type="dxa"/>
            <w:tcBorders>
              <w:top w:val="nil"/>
              <w:left w:val="nil"/>
              <w:bottom w:val="single" w:sz="4" w:space="0" w:color="auto"/>
              <w:right w:val="single" w:sz="4" w:space="0" w:color="auto"/>
            </w:tcBorders>
            <w:vAlign w:val="center"/>
            <w:hideMark/>
          </w:tcPr>
          <w:p w14:paraId="114E1C94" w14:textId="66D1881F"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701</w:t>
            </w:r>
          </w:p>
        </w:tc>
        <w:tc>
          <w:tcPr>
            <w:tcW w:w="1134" w:type="dxa"/>
            <w:tcBorders>
              <w:top w:val="nil"/>
              <w:left w:val="nil"/>
              <w:bottom w:val="single" w:sz="4" w:space="0" w:color="auto"/>
              <w:right w:val="single" w:sz="4" w:space="0" w:color="auto"/>
            </w:tcBorders>
            <w:vAlign w:val="center"/>
            <w:hideMark/>
          </w:tcPr>
          <w:p w14:paraId="7CAB13C2" w14:textId="71873032"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792</w:t>
            </w:r>
          </w:p>
        </w:tc>
        <w:tc>
          <w:tcPr>
            <w:tcW w:w="1276" w:type="dxa"/>
            <w:tcBorders>
              <w:top w:val="nil"/>
              <w:left w:val="nil"/>
              <w:bottom w:val="single" w:sz="4" w:space="0" w:color="auto"/>
              <w:right w:val="single" w:sz="4" w:space="0" w:color="auto"/>
            </w:tcBorders>
            <w:shd w:val="clear" w:color="000000" w:fill="FFFFFF"/>
            <w:vAlign w:val="center"/>
            <w:hideMark/>
          </w:tcPr>
          <w:p w14:paraId="4A21E9F2" w14:textId="3B17FD74"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624</w:t>
            </w:r>
          </w:p>
        </w:tc>
        <w:tc>
          <w:tcPr>
            <w:tcW w:w="1275" w:type="dxa"/>
            <w:tcBorders>
              <w:top w:val="nil"/>
              <w:left w:val="nil"/>
              <w:bottom w:val="single" w:sz="4" w:space="0" w:color="auto"/>
              <w:right w:val="single" w:sz="4" w:space="0" w:color="auto"/>
            </w:tcBorders>
            <w:vAlign w:val="center"/>
            <w:hideMark/>
          </w:tcPr>
          <w:p w14:paraId="1218B51F" w14:textId="4CFF4BDA"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401</w:t>
            </w:r>
          </w:p>
        </w:tc>
        <w:tc>
          <w:tcPr>
            <w:tcW w:w="1134" w:type="dxa"/>
            <w:tcBorders>
              <w:top w:val="nil"/>
              <w:left w:val="nil"/>
              <w:bottom w:val="single" w:sz="4" w:space="0" w:color="auto"/>
              <w:right w:val="single" w:sz="4" w:space="0" w:color="auto"/>
            </w:tcBorders>
            <w:vAlign w:val="center"/>
            <w:hideMark/>
          </w:tcPr>
          <w:p w14:paraId="58E90F52" w14:textId="2062BC3A" w:rsidR="00056CD8" w:rsidRPr="00056CD8" w:rsidRDefault="00056CD8" w:rsidP="00056CD8">
            <w:pPr>
              <w:widowControl/>
              <w:autoSpaceDE/>
              <w:autoSpaceDN/>
              <w:jc w:val="center"/>
              <w:rPr>
                <w:b/>
                <w:bCs/>
                <w:sz w:val="24"/>
                <w:szCs w:val="24"/>
                <w:lang w:val="en-GB" w:eastAsia="en-GB"/>
              </w:rPr>
            </w:pPr>
            <w:r w:rsidRPr="00056CD8">
              <w:rPr>
                <w:b/>
                <w:bCs/>
                <w:sz w:val="24"/>
                <w:szCs w:val="24"/>
                <w:lang w:val="en-GB" w:eastAsia="en-GB"/>
              </w:rPr>
              <w:t>548</w:t>
            </w:r>
          </w:p>
        </w:tc>
        <w:tc>
          <w:tcPr>
            <w:tcW w:w="1418" w:type="dxa"/>
            <w:tcBorders>
              <w:top w:val="nil"/>
              <w:left w:val="nil"/>
              <w:bottom w:val="single" w:sz="4" w:space="0" w:color="auto"/>
              <w:right w:val="single" w:sz="4" w:space="0" w:color="auto"/>
            </w:tcBorders>
            <w:noWrap/>
            <w:vAlign w:val="center"/>
            <w:hideMark/>
          </w:tcPr>
          <w:p w14:paraId="7FFDAB4E" w14:textId="408651FB" w:rsidR="00056CD8" w:rsidRPr="00056CD8" w:rsidRDefault="001F732E" w:rsidP="00056CD8">
            <w:pPr>
              <w:widowControl/>
              <w:autoSpaceDE/>
              <w:autoSpaceDN/>
              <w:jc w:val="center"/>
              <w:rPr>
                <w:b/>
                <w:bCs/>
                <w:sz w:val="24"/>
                <w:szCs w:val="24"/>
                <w:lang w:val="en-GB" w:eastAsia="en-GB"/>
              </w:rPr>
            </w:pPr>
            <w:r>
              <w:rPr>
                <w:b/>
                <w:bCs/>
                <w:sz w:val="24"/>
                <w:szCs w:val="24"/>
                <w:lang w:val="en-GB" w:eastAsia="en-GB"/>
              </w:rPr>
              <w:t>2.788</w:t>
            </w:r>
          </w:p>
        </w:tc>
      </w:tr>
      <w:tr w:rsidR="00056CD8" w:rsidRPr="00056CD8" w14:paraId="134AEACE" w14:textId="77777777" w:rsidTr="00056CD8">
        <w:trPr>
          <w:trHeight w:val="312"/>
        </w:trPr>
        <w:tc>
          <w:tcPr>
            <w:tcW w:w="510" w:type="dxa"/>
            <w:tcBorders>
              <w:top w:val="nil"/>
              <w:left w:val="single" w:sz="4" w:space="0" w:color="auto"/>
              <w:bottom w:val="single" w:sz="4" w:space="0" w:color="auto"/>
              <w:right w:val="single" w:sz="4" w:space="0" w:color="auto"/>
            </w:tcBorders>
            <w:noWrap/>
            <w:vAlign w:val="center"/>
            <w:hideMark/>
          </w:tcPr>
          <w:p w14:paraId="772DD841" w14:textId="77777777" w:rsidR="00056CD8" w:rsidRPr="00056CD8" w:rsidRDefault="00056CD8" w:rsidP="00056CD8">
            <w:pPr>
              <w:widowControl/>
              <w:autoSpaceDE/>
              <w:autoSpaceDN/>
              <w:jc w:val="center"/>
              <w:rPr>
                <w:rFonts w:ascii="Calibri" w:hAnsi="Calibri" w:cs="Calibri"/>
                <w:i/>
                <w:iCs/>
                <w:color w:val="000000"/>
                <w:lang w:val="en-GB" w:eastAsia="en-GB"/>
              </w:rPr>
            </w:pPr>
            <w:r w:rsidRPr="00056CD8">
              <w:rPr>
                <w:rFonts w:ascii="Calibri" w:hAnsi="Calibri" w:cs="Calibri"/>
                <w:i/>
                <w:iCs/>
                <w:color w:val="000000"/>
                <w:lang w:val="en-GB" w:eastAsia="en-GB"/>
              </w:rPr>
              <w:t> </w:t>
            </w:r>
          </w:p>
        </w:tc>
        <w:tc>
          <w:tcPr>
            <w:tcW w:w="3906" w:type="dxa"/>
            <w:tcBorders>
              <w:top w:val="nil"/>
              <w:left w:val="nil"/>
              <w:bottom w:val="single" w:sz="4" w:space="0" w:color="auto"/>
              <w:right w:val="single" w:sz="4" w:space="0" w:color="auto"/>
            </w:tcBorders>
            <w:vAlign w:val="center"/>
            <w:hideMark/>
          </w:tcPr>
          <w:p w14:paraId="34CE2C73" w14:textId="77777777" w:rsidR="00056CD8" w:rsidRPr="00056CD8" w:rsidRDefault="00056CD8" w:rsidP="00056CD8">
            <w:pPr>
              <w:widowControl/>
              <w:autoSpaceDE/>
              <w:autoSpaceDN/>
              <w:jc w:val="both"/>
              <w:rPr>
                <w:i/>
                <w:iCs/>
                <w:color w:val="000000"/>
                <w:sz w:val="24"/>
                <w:szCs w:val="24"/>
                <w:lang w:val="en-GB" w:eastAsia="en-GB"/>
              </w:rPr>
            </w:pPr>
            <w:proofErr w:type="spellStart"/>
            <w:r w:rsidRPr="00056CD8">
              <w:rPr>
                <w:i/>
                <w:iCs/>
                <w:color w:val="000000"/>
                <w:sz w:val="24"/>
                <w:szCs w:val="24"/>
                <w:lang w:val="en-GB" w:eastAsia="en-GB"/>
              </w:rPr>
              <w:t>Tổng</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số</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lượt</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bệnh</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nhân</w:t>
            </w:r>
            <w:proofErr w:type="spellEnd"/>
          </w:p>
        </w:tc>
        <w:tc>
          <w:tcPr>
            <w:tcW w:w="1615" w:type="dxa"/>
            <w:tcBorders>
              <w:top w:val="nil"/>
              <w:left w:val="nil"/>
              <w:bottom w:val="single" w:sz="4" w:space="0" w:color="auto"/>
              <w:right w:val="single" w:sz="4" w:space="0" w:color="auto"/>
            </w:tcBorders>
            <w:vAlign w:val="center"/>
            <w:hideMark/>
          </w:tcPr>
          <w:p w14:paraId="648C14E9" w14:textId="77777777" w:rsidR="00056CD8" w:rsidRPr="00056CD8" w:rsidRDefault="00056CD8" w:rsidP="00056CD8">
            <w:pPr>
              <w:widowControl/>
              <w:autoSpaceDE/>
              <w:autoSpaceDN/>
              <w:jc w:val="center"/>
              <w:rPr>
                <w:i/>
                <w:iCs/>
                <w:color w:val="000000"/>
                <w:sz w:val="24"/>
                <w:szCs w:val="24"/>
                <w:lang w:val="en-GB" w:eastAsia="en-GB"/>
              </w:rPr>
            </w:pPr>
            <w:proofErr w:type="spellStart"/>
            <w:r w:rsidRPr="00056CD8">
              <w:rPr>
                <w:i/>
                <w:iCs/>
                <w:color w:val="000000"/>
                <w:sz w:val="24"/>
                <w:szCs w:val="24"/>
                <w:lang w:val="en-GB" w:eastAsia="en-GB"/>
              </w:rPr>
              <w:t>Lượt</w:t>
            </w:r>
            <w:proofErr w:type="spellEnd"/>
          </w:p>
        </w:tc>
        <w:tc>
          <w:tcPr>
            <w:tcW w:w="1057" w:type="dxa"/>
            <w:tcBorders>
              <w:top w:val="nil"/>
              <w:left w:val="nil"/>
              <w:bottom w:val="single" w:sz="4" w:space="0" w:color="auto"/>
              <w:right w:val="single" w:sz="4" w:space="0" w:color="auto"/>
            </w:tcBorders>
            <w:vAlign w:val="center"/>
            <w:hideMark/>
          </w:tcPr>
          <w:p w14:paraId="6D0B2661" w14:textId="39498BE8"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221</w:t>
            </w:r>
          </w:p>
        </w:tc>
        <w:tc>
          <w:tcPr>
            <w:tcW w:w="1134" w:type="dxa"/>
            <w:tcBorders>
              <w:top w:val="nil"/>
              <w:left w:val="nil"/>
              <w:bottom w:val="single" w:sz="4" w:space="0" w:color="auto"/>
              <w:right w:val="single" w:sz="4" w:space="0" w:color="auto"/>
            </w:tcBorders>
            <w:vAlign w:val="center"/>
            <w:hideMark/>
          </w:tcPr>
          <w:p w14:paraId="5FCC3B1E" w14:textId="05DEDA94"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1.302</w:t>
            </w:r>
          </w:p>
        </w:tc>
        <w:tc>
          <w:tcPr>
            <w:tcW w:w="1134" w:type="dxa"/>
            <w:tcBorders>
              <w:top w:val="nil"/>
              <w:left w:val="nil"/>
              <w:bottom w:val="single" w:sz="4" w:space="0" w:color="auto"/>
              <w:right w:val="single" w:sz="4" w:space="0" w:color="auto"/>
            </w:tcBorders>
            <w:vAlign w:val="center"/>
            <w:hideMark/>
          </w:tcPr>
          <w:p w14:paraId="3904CCAF" w14:textId="6DBF7B6F"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1.418</w:t>
            </w:r>
          </w:p>
        </w:tc>
        <w:tc>
          <w:tcPr>
            <w:tcW w:w="1276" w:type="dxa"/>
            <w:tcBorders>
              <w:top w:val="nil"/>
              <w:left w:val="nil"/>
              <w:bottom w:val="single" w:sz="4" w:space="0" w:color="auto"/>
              <w:right w:val="single" w:sz="4" w:space="0" w:color="auto"/>
            </w:tcBorders>
            <w:shd w:val="clear" w:color="000000" w:fill="FFFFFF"/>
            <w:vAlign w:val="center"/>
            <w:hideMark/>
          </w:tcPr>
          <w:p w14:paraId="082D26CD" w14:textId="2676D80E"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1.219</w:t>
            </w:r>
          </w:p>
        </w:tc>
        <w:tc>
          <w:tcPr>
            <w:tcW w:w="1275" w:type="dxa"/>
            <w:tcBorders>
              <w:top w:val="nil"/>
              <w:left w:val="nil"/>
              <w:bottom w:val="single" w:sz="4" w:space="0" w:color="auto"/>
              <w:right w:val="single" w:sz="4" w:space="0" w:color="auto"/>
            </w:tcBorders>
            <w:vAlign w:val="center"/>
            <w:hideMark/>
          </w:tcPr>
          <w:p w14:paraId="4736360D" w14:textId="3C5565AE"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682</w:t>
            </w:r>
          </w:p>
        </w:tc>
        <w:tc>
          <w:tcPr>
            <w:tcW w:w="1134" w:type="dxa"/>
            <w:tcBorders>
              <w:top w:val="nil"/>
              <w:left w:val="nil"/>
              <w:bottom w:val="single" w:sz="4" w:space="0" w:color="auto"/>
              <w:right w:val="single" w:sz="4" w:space="0" w:color="auto"/>
            </w:tcBorders>
            <w:vAlign w:val="center"/>
            <w:hideMark/>
          </w:tcPr>
          <w:p w14:paraId="05C477AE" w14:textId="05B34240"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910</w:t>
            </w:r>
          </w:p>
        </w:tc>
        <w:tc>
          <w:tcPr>
            <w:tcW w:w="1418" w:type="dxa"/>
            <w:tcBorders>
              <w:top w:val="nil"/>
              <w:left w:val="nil"/>
              <w:bottom w:val="single" w:sz="4" w:space="0" w:color="auto"/>
              <w:right w:val="single" w:sz="4" w:space="0" w:color="auto"/>
            </w:tcBorders>
            <w:noWrap/>
            <w:vAlign w:val="center"/>
            <w:hideMark/>
          </w:tcPr>
          <w:p w14:paraId="5D2FF15A" w14:textId="51FB36A1"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5.070</w:t>
            </w:r>
          </w:p>
        </w:tc>
      </w:tr>
      <w:tr w:rsidR="00056CD8" w:rsidRPr="00056CD8" w14:paraId="6B52CE00" w14:textId="77777777" w:rsidTr="00056CD8">
        <w:trPr>
          <w:trHeight w:val="312"/>
        </w:trPr>
        <w:tc>
          <w:tcPr>
            <w:tcW w:w="510" w:type="dxa"/>
            <w:tcBorders>
              <w:top w:val="nil"/>
              <w:left w:val="single" w:sz="4" w:space="0" w:color="auto"/>
              <w:bottom w:val="single" w:sz="4" w:space="0" w:color="auto"/>
              <w:right w:val="single" w:sz="4" w:space="0" w:color="auto"/>
            </w:tcBorders>
            <w:noWrap/>
            <w:vAlign w:val="center"/>
            <w:hideMark/>
          </w:tcPr>
          <w:p w14:paraId="3C1EA3E6" w14:textId="77777777" w:rsidR="00056CD8" w:rsidRPr="00056CD8" w:rsidRDefault="00056CD8" w:rsidP="00056CD8">
            <w:pPr>
              <w:widowControl/>
              <w:autoSpaceDE/>
              <w:autoSpaceDN/>
              <w:jc w:val="center"/>
              <w:rPr>
                <w:rFonts w:ascii="Calibri" w:hAnsi="Calibri" w:cs="Calibri"/>
                <w:i/>
                <w:iCs/>
                <w:color w:val="000000"/>
                <w:lang w:val="en-GB" w:eastAsia="en-GB"/>
              </w:rPr>
            </w:pPr>
            <w:r w:rsidRPr="00056CD8">
              <w:rPr>
                <w:rFonts w:ascii="Calibri" w:hAnsi="Calibri" w:cs="Calibri"/>
                <w:i/>
                <w:iCs/>
                <w:color w:val="000000"/>
                <w:lang w:val="en-GB" w:eastAsia="en-GB"/>
              </w:rPr>
              <w:t> </w:t>
            </w:r>
          </w:p>
        </w:tc>
        <w:tc>
          <w:tcPr>
            <w:tcW w:w="3906" w:type="dxa"/>
            <w:tcBorders>
              <w:top w:val="nil"/>
              <w:left w:val="nil"/>
              <w:bottom w:val="single" w:sz="4" w:space="0" w:color="auto"/>
              <w:right w:val="single" w:sz="4" w:space="0" w:color="auto"/>
            </w:tcBorders>
            <w:vAlign w:val="center"/>
            <w:hideMark/>
          </w:tcPr>
          <w:p w14:paraId="7E8277D5" w14:textId="77777777" w:rsidR="00056CD8" w:rsidRPr="00056CD8" w:rsidRDefault="00056CD8" w:rsidP="00056CD8">
            <w:pPr>
              <w:widowControl/>
              <w:autoSpaceDE/>
              <w:autoSpaceDN/>
              <w:jc w:val="both"/>
              <w:rPr>
                <w:i/>
                <w:iCs/>
                <w:color w:val="000000"/>
                <w:sz w:val="24"/>
                <w:szCs w:val="24"/>
                <w:lang w:val="en-GB" w:eastAsia="en-GB"/>
              </w:rPr>
            </w:pPr>
            <w:proofErr w:type="spellStart"/>
            <w:r w:rsidRPr="00056CD8">
              <w:rPr>
                <w:i/>
                <w:iCs/>
                <w:color w:val="000000"/>
                <w:sz w:val="24"/>
                <w:szCs w:val="24"/>
                <w:lang w:val="en-GB" w:eastAsia="en-GB"/>
              </w:rPr>
              <w:t>Số</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ngày</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điều</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trị</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bình</w:t>
            </w:r>
            <w:proofErr w:type="spellEnd"/>
            <w:r w:rsidRPr="00056CD8">
              <w:rPr>
                <w:i/>
                <w:iCs/>
                <w:color w:val="000000"/>
                <w:sz w:val="24"/>
                <w:szCs w:val="24"/>
                <w:lang w:val="en-GB" w:eastAsia="en-GB"/>
              </w:rPr>
              <w:t xml:space="preserve"> </w:t>
            </w:r>
            <w:proofErr w:type="spellStart"/>
            <w:r w:rsidRPr="00056CD8">
              <w:rPr>
                <w:i/>
                <w:iCs/>
                <w:color w:val="000000"/>
                <w:sz w:val="24"/>
                <w:szCs w:val="24"/>
                <w:lang w:val="en-GB" w:eastAsia="en-GB"/>
              </w:rPr>
              <w:t>quân</w:t>
            </w:r>
            <w:proofErr w:type="spellEnd"/>
          </w:p>
        </w:tc>
        <w:tc>
          <w:tcPr>
            <w:tcW w:w="1615" w:type="dxa"/>
            <w:tcBorders>
              <w:top w:val="nil"/>
              <w:left w:val="nil"/>
              <w:bottom w:val="single" w:sz="4" w:space="0" w:color="auto"/>
              <w:right w:val="single" w:sz="4" w:space="0" w:color="auto"/>
            </w:tcBorders>
            <w:vAlign w:val="center"/>
            <w:hideMark/>
          </w:tcPr>
          <w:p w14:paraId="6E3C18F1" w14:textId="77777777" w:rsidR="00056CD8" w:rsidRPr="00056CD8" w:rsidRDefault="00056CD8" w:rsidP="00056CD8">
            <w:pPr>
              <w:widowControl/>
              <w:autoSpaceDE/>
              <w:autoSpaceDN/>
              <w:jc w:val="center"/>
              <w:rPr>
                <w:i/>
                <w:iCs/>
                <w:color w:val="000000"/>
                <w:sz w:val="24"/>
                <w:szCs w:val="24"/>
                <w:lang w:val="en-GB" w:eastAsia="en-GB"/>
              </w:rPr>
            </w:pPr>
            <w:proofErr w:type="spellStart"/>
            <w:r w:rsidRPr="00056CD8">
              <w:rPr>
                <w:i/>
                <w:iCs/>
                <w:color w:val="000000"/>
                <w:sz w:val="24"/>
                <w:szCs w:val="24"/>
                <w:lang w:val="en-GB" w:eastAsia="en-GB"/>
              </w:rPr>
              <w:t>Ngày</w:t>
            </w:r>
            <w:proofErr w:type="spellEnd"/>
          </w:p>
        </w:tc>
        <w:tc>
          <w:tcPr>
            <w:tcW w:w="1057" w:type="dxa"/>
            <w:tcBorders>
              <w:top w:val="nil"/>
              <w:left w:val="nil"/>
              <w:bottom w:val="single" w:sz="4" w:space="0" w:color="auto"/>
              <w:right w:val="single" w:sz="4" w:space="0" w:color="auto"/>
            </w:tcBorders>
            <w:vAlign w:val="center"/>
            <w:hideMark/>
          </w:tcPr>
          <w:p w14:paraId="1295CB6B"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3,47</w:t>
            </w:r>
          </w:p>
        </w:tc>
        <w:tc>
          <w:tcPr>
            <w:tcW w:w="1134" w:type="dxa"/>
            <w:tcBorders>
              <w:top w:val="nil"/>
              <w:left w:val="nil"/>
              <w:bottom w:val="single" w:sz="4" w:space="0" w:color="auto"/>
              <w:right w:val="single" w:sz="4" w:space="0" w:color="auto"/>
            </w:tcBorders>
            <w:vAlign w:val="center"/>
            <w:hideMark/>
          </w:tcPr>
          <w:p w14:paraId="17A970B6"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4</w:t>
            </w:r>
          </w:p>
        </w:tc>
        <w:tc>
          <w:tcPr>
            <w:tcW w:w="1134" w:type="dxa"/>
            <w:tcBorders>
              <w:top w:val="nil"/>
              <w:left w:val="nil"/>
              <w:bottom w:val="single" w:sz="4" w:space="0" w:color="auto"/>
              <w:right w:val="single" w:sz="4" w:space="0" w:color="auto"/>
            </w:tcBorders>
            <w:vAlign w:val="center"/>
            <w:hideMark/>
          </w:tcPr>
          <w:p w14:paraId="5A55A95E"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3,6</w:t>
            </w:r>
          </w:p>
        </w:tc>
        <w:tc>
          <w:tcPr>
            <w:tcW w:w="1276" w:type="dxa"/>
            <w:tcBorders>
              <w:top w:val="nil"/>
              <w:left w:val="nil"/>
              <w:bottom w:val="single" w:sz="4" w:space="0" w:color="auto"/>
              <w:right w:val="single" w:sz="4" w:space="0" w:color="auto"/>
            </w:tcBorders>
            <w:shd w:val="clear" w:color="000000" w:fill="FFFFFF"/>
            <w:vAlign w:val="center"/>
            <w:hideMark/>
          </w:tcPr>
          <w:p w14:paraId="234F5E48"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3,5</w:t>
            </w:r>
          </w:p>
        </w:tc>
        <w:tc>
          <w:tcPr>
            <w:tcW w:w="1275" w:type="dxa"/>
            <w:tcBorders>
              <w:top w:val="nil"/>
              <w:left w:val="nil"/>
              <w:bottom w:val="single" w:sz="4" w:space="0" w:color="auto"/>
              <w:right w:val="single" w:sz="4" w:space="0" w:color="auto"/>
            </w:tcBorders>
            <w:vAlign w:val="center"/>
            <w:hideMark/>
          </w:tcPr>
          <w:p w14:paraId="36E0AF8C" w14:textId="77777777"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3,47</w:t>
            </w:r>
          </w:p>
        </w:tc>
        <w:tc>
          <w:tcPr>
            <w:tcW w:w="1134" w:type="dxa"/>
            <w:tcBorders>
              <w:top w:val="nil"/>
              <w:left w:val="nil"/>
              <w:bottom w:val="single" w:sz="4" w:space="0" w:color="auto"/>
              <w:right w:val="single" w:sz="4" w:space="0" w:color="auto"/>
            </w:tcBorders>
            <w:vAlign w:val="center"/>
            <w:hideMark/>
          </w:tcPr>
          <w:p w14:paraId="64BB5AF5" w14:textId="12E24A26" w:rsidR="00056CD8" w:rsidRPr="00056CD8" w:rsidRDefault="00056CD8" w:rsidP="00056CD8">
            <w:pPr>
              <w:widowControl/>
              <w:autoSpaceDE/>
              <w:autoSpaceDN/>
              <w:jc w:val="center"/>
              <w:rPr>
                <w:i/>
                <w:iCs/>
                <w:sz w:val="24"/>
                <w:szCs w:val="24"/>
                <w:lang w:val="en-GB" w:eastAsia="en-GB"/>
              </w:rPr>
            </w:pPr>
            <w:r w:rsidRPr="00056CD8">
              <w:rPr>
                <w:i/>
                <w:iCs/>
                <w:sz w:val="24"/>
                <w:szCs w:val="24"/>
                <w:lang w:val="en-GB" w:eastAsia="en-GB"/>
              </w:rPr>
              <w:t>3,47</w:t>
            </w:r>
          </w:p>
        </w:tc>
        <w:tc>
          <w:tcPr>
            <w:tcW w:w="1418" w:type="dxa"/>
            <w:tcBorders>
              <w:top w:val="nil"/>
              <w:left w:val="nil"/>
              <w:bottom w:val="single" w:sz="4" w:space="0" w:color="auto"/>
              <w:right w:val="single" w:sz="4" w:space="0" w:color="auto"/>
            </w:tcBorders>
            <w:noWrap/>
            <w:vAlign w:val="center"/>
            <w:hideMark/>
          </w:tcPr>
          <w:p w14:paraId="029D65B0" w14:textId="4790B5A1"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3,6</w:t>
            </w:r>
          </w:p>
        </w:tc>
      </w:tr>
      <w:tr w:rsidR="00056CD8" w:rsidRPr="00056CD8" w14:paraId="5BAD1FB5" w14:textId="77777777" w:rsidTr="00056CD8">
        <w:trPr>
          <w:trHeight w:val="312"/>
        </w:trPr>
        <w:tc>
          <w:tcPr>
            <w:tcW w:w="510" w:type="dxa"/>
            <w:tcBorders>
              <w:top w:val="nil"/>
              <w:left w:val="single" w:sz="4" w:space="0" w:color="auto"/>
              <w:bottom w:val="single" w:sz="4" w:space="0" w:color="auto"/>
              <w:right w:val="single" w:sz="4" w:space="0" w:color="auto"/>
            </w:tcBorders>
            <w:noWrap/>
            <w:vAlign w:val="center"/>
            <w:hideMark/>
          </w:tcPr>
          <w:p w14:paraId="62B5D7A0" w14:textId="77777777" w:rsidR="00056CD8" w:rsidRPr="00056CD8" w:rsidRDefault="00056CD8" w:rsidP="00056CD8">
            <w:pPr>
              <w:widowControl/>
              <w:autoSpaceDE/>
              <w:autoSpaceDN/>
              <w:jc w:val="center"/>
              <w:rPr>
                <w:rFonts w:ascii="Calibri" w:hAnsi="Calibri" w:cs="Calibri"/>
                <w:color w:val="000000"/>
                <w:lang w:val="en-GB" w:eastAsia="en-GB"/>
              </w:rPr>
            </w:pPr>
            <w:r w:rsidRPr="00056CD8">
              <w:rPr>
                <w:rFonts w:ascii="Calibri" w:hAnsi="Calibri" w:cs="Calibri"/>
                <w:color w:val="000000"/>
                <w:lang w:val="en-GB" w:eastAsia="en-GB"/>
              </w:rPr>
              <w:t>1</w:t>
            </w:r>
          </w:p>
        </w:tc>
        <w:tc>
          <w:tcPr>
            <w:tcW w:w="3906" w:type="dxa"/>
            <w:tcBorders>
              <w:top w:val="nil"/>
              <w:left w:val="nil"/>
              <w:bottom w:val="single" w:sz="4" w:space="0" w:color="auto"/>
              <w:right w:val="single" w:sz="4" w:space="0" w:color="auto"/>
            </w:tcBorders>
            <w:vAlign w:val="center"/>
            <w:hideMark/>
          </w:tcPr>
          <w:p w14:paraId="751E0F2E" w14:textId="77777777" w:rsidR="00056CD8" w:rsidRPr="00056CD8" w:rsidRDefault="00056CD8" w:rsidP="00056CD8">
            <w:pPr>
              <w:widowControl/>
              <w:autoSpaceDE/>
              <w:autoSpaceDN/>
              <w:jc w:val="both"/>
              <w:rPr>
                <w:color w:val="000000"/>
                <w:sz w:val="24"/>
                <w:szCs w:val="24"/>
                <w:lang w:val="en-GB" w:eastAsia="en-GB"/>
              </w:rPr>
            </w:pPr>
            <w:proofErr w:type="spellStart"/>
            <w:r w:rsidRPr="00056CD8">
              <w:rPr>
                <w:color w:val="000000"/>
                <w:sz w:val="24"/>
                <w:szCs w:val="24"/>
                <w:lang w:val="en-GB" w:eastAsia="en-GB"/>
              </w:rPr>
              <w:t>Hỗ</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trợ</w:t>
            </w:r>
            <w:proofErr w:type="spellEnd"/>
            <w:r w:rsidRPr="00056CD8">
              <w:rPr>
                <w:color w:val="000000"/>
                <w:sz w:val="24"/>
                <w:szCs w:val="24"/>
                <w:lang w:val="en-GB" w:eastAsia="en-GB"/>
              </w:rPr>
              <w:t xml:space="preserve"> 1 </w:t>
            </w:r>
            <w:proofErr w:type="spellStart"/>
            <w:r w:rsidRPr="00056CD8">
              <w:rPr>
                <w:color w:val="000000"/>
                <w:sz w:val="24"/>
                <w:szCs w:val="24"/>
                <w:lang w:val="en-GB" w:eastAsia="en-GB"/>
              </w:rPr>
              <w:t>lần</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khi</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sinh</w:t>
            </w:r>
            <w:proofErr w:type="spellEnd"/>
            <w:r w:rsidRPr="00056CD8">
              <w:rPr>
                <w:color w:val="000000"/>
                <w:sz w:val="24"/>
                <w:szCs w:val="24"/>
                <w:lang w:val="en-GB" w:eastAsia="en-GB"/>
              </w:rPr>
              <w:t xml:space="preserve"> con</w:t>
            </w:r>
          </w:p>
        </w:tc>
        <w:tc>
          <w:tcPr>
            <w:tcW w:w="1615" w:type="dxa"/>
            <w:tcBorders>
              <w:top w:val="nil"/>
              <w:left w:val="nil"/>
              <w:bottom w:val="single" w:sz="4" w:space="0" w:color="auto"/>
              <w:right w:val="single" w:sz="4" w:space="0" w:color="auto"/>
            </w:tcBorders>
            <w:vAlign w:val="center"/>
            <w:hideMark/>
          </w:tcPr>
          <w:p w14:paraId="1D3953CB" w14:textId="77777777" w:rsidR="00056CD8" w:rsidRPr="00056CD8" w:rsidRDefault="00056CD8" w:rsidP="00056CD8">
            <w:pPr>
              <w:widowControl/>
              <w:autoSpaceDE/>
              <w:autoSpaceDN/>
              <w:jc w:val="center"/>
              <w:rPr>
                <w:color w:val="000000"/>
                <w:sz w:val="24"/>
                <w:szCs w:val="24"/>
                <w:lang w:val="en-GB" w:eastAsia="en-GB"/>
              </w:rPr>
            </w:pPr>
            <w:r w:rsidRPr="00056CD8">
              <w:rPr>
                <w:color w:val="000000"/>
                <w:sz w:val="24"/>
                <w:szCs w:val="24"/>
                <w:lang w:val="en-GB" w:eastAsia="en-GB"/>
              </w:rPr>
              <w:t> </w:t>
            </w:r>
          </w:p>
        </w:tc>
        <w:tc>
          <w:tcPr>
            <w:tcW w:w="1057" w:type="dxa"/>
            <w:tcBorders>
              <w:top w:val="nil"/>
              <w:left w:val="nil"/>
              <w:bottom w:val="single" w:sz="4" w:space="0" w:color="auto"/>
              <w:right w:val="single" w:sz="4" w:space="0" w:color="auto"/>
            </w:tcBorders>
            <w:vAlign w:val="center"/>
            <w:hideMark/>
          </w:tcPr>
          <w:p w14:paraId="3B5064CB"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88,4</w:t>
            </w:r>
          </w:p>
        </w:tc>
        <w:tc>
          <w:tcPr>
            <w:tcW w:w="1134" w:type="dxa"/>
            <w:tcBorders>
              <w:top w:val="nil"/>
              <w:left w:val="nil"/>
              <w:bottom w:val="single" w:sz="4" w:space="0" w:color="auto"/>
              <w:right w:val="single" w:sz="4" w:space="0" w:color="auto"/>
            </w:tcBorders>
            <w:vAlign w:val="center"/>
            <w:hideMark/>
          </w:tcPr>
          <w:p w14:paraId="1637959E"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520,8</w:t>
            </w:r>
          </w:p>
        </w:tc>
        <w:tc>
          <w:tcPr>
            <w:tcW w:w="1134" w:type="dxa"/>
            <w:tcBorders>
              <w:top w:val="nil"/>
              <w:left w:val="nil"/>
              <w:bottom w:val="single" w:sz="4" w:space="0" w:color="auto"/>
              <w:right w:val="single" w:sz="4" w:space="0" w:color="auto"/>
            </w:tcBorders>
            <w:vAlign w:val="center"/>
            <w:hideMark/>
          </w:tcPr>
          <w:p w14:paraId="6D738804" w14:textId="042B8AFA"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567</w:t>
            </w:r>
          </w:p>
        </w:tc>
        <w:tc>
          <w:tcPr>
            <w:tcW w:w="1276" w:type="dxa"/>
            <w:tcBorders>
              <w:top w:val="nil"/>
              <w:left w:val="nil"/>
              <w:bottom w:val="single" w:sz="4" w:space="0" w:color="auto"/>
              <w:right w:val="single" w:sz="4" w:space="0" w:color="auto"/>
            </w:tcBorders>
            <w:shd w:val="clear" w:color="000000" w:fill="FFFFFF"/>
            <w:vAlign w:val="center"/>
            <w:hideMark/>
          </w:tcPr>
          <w:p w14:paraId="0435F572"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487,6</w:t>
            </w:r>
          </w:p>
        </w:tc>
        <w:tc>
          <w:tcPr>
            <w:tcW w:w="1275" w:type="dxa"/>
            <w:tcBorders>
              <w:top w:val="nil"/>
              <w:left w:val="nil"/>
              <w:bottom w:val="single" w:sz="4" w:space="0" w:color="auto"/>
              <w:right w:val="single" w:sz="4" w:space="0" w:color="auto"/>
            </w:tcBorders>
            <w:vAlign w:val="center"/>
            <w:hideMark/>
          </w:tcPr>
          <w:p w14:paraId="2515D0C9"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276</w:t>
            </w:r>
          </w:p>
        </w:tc>
        <w:tc>
          <w:tcPr>
            <w:tcW w:w="1134" w:type="dxa"/>
            <w:tcBorders>
              <w:top w:val="nil"/>
              <w:left w:val="nil"/>
              <w:bottom w:val="single" w:sz="4" w:space="0" w:color="auto"/>
              <w:right w:val="single" w:sz="4" w:space="0" w:color="auto"/>
            </w:tcBorders>
            <w:vAlign w:val="center"/>
            <w:hideMark/>
          </w:tcPr>
          <w:p w14:paraId="50F7759A" w14:textId="520E953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364</w:t>
            </w:r>
          </w:p>
        </w:tc>
        <w:tc>
          <w:tcPr>
            <w:tcW w:w="1418" w:type="dxa"/>
            <w:tcBorders>
              <w:top w:val="nil"/>
              <w:left w:val="nil"/>
              <w:bottom w:val="single" w:sz="4" w:space="0" w:color="auto"/>
              <w:right w:val="single" w:sz="4" w:space="0" w:color="auto"/>
            </w:tcBorders>
            <w:noWrap/>
            <w:vAlign w:val="center"/>
            <w:hideMark/>
          </w:tcPr>
          <w:p w14:paraId="406772D5" w14:textId="73991515"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2.028</w:t>
            </w:r>
          </w:p>
        </w:tc>
      </w:tr>
      <w:tr w:rsidR="00056CD8" w:rsidRPr="00056CD8" w14:paraId="58241DF9" w14:textId="77777777" w:rsidTr="00056CD8">
        <w:trPr>
          <w:trHeight w:val="312"/>
        </w:trPr>
        <w:tc>
          <w:tcPr>
            <w:tcW w:w="510" w:type="dxa"/>
            <w:tcBorders>
              <w:top w:val="nil"/>
              <w:left w:val="single" w:sz="4" w:space="0" w:color="auto"/>
              <w:bottom w:val="single" w:sz="4" w:space="0" w:color="auto"/>
              <w:right w:val="single" w:sz="4" w:space="0" w:color="auto"/>
            </w:tcBorders>
            <w:noWrap/>
            <w:vAlign w:val="center"/>
            <w:hideMark/>
          </w:tcPr>
          <w:p w14:paraId="1BA643CA" w14:textId="77777777" w:rsidR="00056CD8" w:rsidRPr="00056CD8" w:rsidRDefault="00056CD8" w:rsidP="00056CD8">
            <w:pPr>
              <w:widowControl/>
              <w:autoSpaceDE/>
              <w:autoSpaceDN/>
              <w:jc w:val="center"/>
              <w:rPr>
                <w:rFonts w:ascii="Calibri" w:hAnsi="Calibri" w:cs="Calibri"/>
                <w:color w:val="000000"/>
                <w:lang w:val="en-GB" w:eastAsia="en-GB"/>
              </w:rPr>
            </w:pPr>
            <w:r w:rsidRPr="00056CD8">
              <w:rPr>
                <w:rFonts w:ascii="Calibri" w:hAnsi="Calibri" w:cs="Calibri"/>
                <w:color w:val="000000"/>
                <w:lang w:val="en-GB" w:eastAsia="en-GB"/>
              </w:rPr>
              <w:t>2</w:t>
            </w:r>
          </w:p>
        </w:tc>
        <w:tc>
          <w:tcPr>
            <w:tcW w:w="3906" w:type="dxa"/>
            <w:tcBorders>
              <w:top w:val="nil"/>
              <w:left w:val="nil"/>
              <w:bottom w:val="single" w:sz="4" w:space="0" w:color="auto"/>
              <w:right w:val="single" w:sz="4" w:space="0" w:color="auto"/>
            </w:tcBorders>
            <w:vAlign w:val="center"/>
            <w:hideMark/>
          </w:tcPr>
          <w:p w14:paraId="54835879" w14:textId="77777777" w:rsidR="00056CD8" w:rsidRPr="00056CD8" w:rsidRDefault="00056CD8" w:rsidP="00056CD8">
            <w:pPr>
              <w:widowControl/>
              <w:autoSpaceDE/>
              <w:autoSpaceDN/>
              <w:jc w:val="both"/>
              <w:rPr>
                <w:color w:val="000000"/>
                <w:sz w:val="24"/>
                <w:szCs w:val="24"/>
                <w:lang w:val="en-GB" w:eastAsia="en-GB"/>
              </w:rPr>
            </w:pPr>
            <w:proofErr w:type="spellStart"/>
            <w:r w:rsidRPr="00056CD8">
              <w:rPr>
                <w:color w:val="000000"/>
                <w:sz w:val="24"/>
                <w:szCs w:val="24"/>
                <w:lang w:val="en-GB" w:eastAsia="en-GB"/>
              </w:rPr>
              <w:t>Hỗ</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trợ</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tiền</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ăn</w:t>
            </w:r>
            <w:proofErr w:type="spellEnd"/>
          </w:p>
        </w:tc>
        <w:tc>
          <w:tcPr>
            <w:tcW w:w="1615" w:type="dxa"/>
            <w:tcBorders>
              <w:top w:val="nil"/>
              <w:left w:val="nil"/>
              <w:bottom w:val="single" w:sz="4" w:space="0" w:color="auto"/>
              <w:right w:val="single" w:sz="4" w:space="0" w:color="auto"/>
            </w:tcBorders>
            <w:vAlign w:val="center"/>
            <w:hideMark/>
          </w:tcPr>
          <w:p w14:paraId="4DE60DB9" w14:textId="77777777" w:rsidR="00056CD8" w:rsidRPr="00056CD8" w:rsidRDefault="00056CD8" w:rsidP="00056CD8">
            <w:pPr>
              <w:widowControl/>
              <w:autoSpaceDE/>
              <w:autoSpaceDN/>
              <w:jc w:val="center"/>
              <w:rPr>
                <w:color w:val="000000"/>
                <w:sz w:val="24"/>
                <w:szCs w:val="24"/>
                <w:lang w:val="en-GB" w:eastAsia="en-GB"/>
              </w:rPr>
            </w:pPr>
            <w:r w:rsidRPr="00056CD8">
              <w:rPr>
                <w:color w:val="000000"/>
                <w:sz w:val="24"/>
                <w:szCs w:val="24"/>
                <w:lang w:val="en-GB" w:eastAsia="en-GB"/>
              </w:rPr>
              <w:t xml:space="preserve">Triệu </w:t>
            </w:r>
            <w:proofErr w:type="spellStart"/>
            <w:r w:rsidRPr="00056CD8">
              <w:rPr>
                <w:color w:val="000000"/>
                <w:sz w:val="24"/>
                <w:szCs w:val="24"/>
                <w:lang w:val="en-GB" w:eastAsia="en-GB"/>
              </w:rPr>
              <w:t>đồng</w:t>
            </w:r>
            <w:proofErr w:type="spellEnd"/>
          </w:p>
        </w:tc>
        <w:tc>
          <w:tcPr>
            <w:tcW w:w="1057" w:type="dxa"/>
            <w:tcBorders>
              <w:top w:val="nil"/>
              <w:left w:val="nil"/>
              <w:bottom w:val="single" w:sz="4" w:space="0" w:color="auto"/>
              <w:right w:val="single" w:sz="4" w:space="0" w:color="auto"/>
            </w:tcBorders>
            <w:vAlign w:val="center"/>
            <w:hideMark/>
          </w:tcPr>
          <w:p w14:paraId="0DA93E0A"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34,28</w:t>
            </w:r>
          </w:p>
        </w:tc>
        <w:tc>
          <w:tcPr>
            <w:tcW w:w="1134" w:type="dxa"/>
            <w:tcBorders>
              <w:top w:val="nil"/>
              <w:left w:val="nil"/>
              <w:bottom w:val="single" w:sz="4" w:space="0" w:color="auto"/>
              <w:right w:val="single" w:sz="4" w:space="0" w:color="auto"/>
            </w:tcBorders>
            <w:vAlign w:val="center"/>
            <w:hideMark/>
          </w:tcPr>
          <w:p w14:paraId="30BDB237"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180,4</w:t>
            </w:r>
          </w:p>
        </w:tc>
        <w:tc>
          <w:tcPr>
            <w:tcW w:w="1134" w:type="dxa"/>
            <w:tcBorders>
              <w:top w:val="nil"/>
              <w:left w:val="nil"/>
              <w:bottom w:val="single" w:sz="4" w:space="0" w:color="auto"/>
              <w:right w:val="single" w:sz="4" w:space="0" w:color="auto"/>
            </w:tcBorders>
            <w:vAlign w:val="center"/>
            <w:hideMark/>
          </w:tcPr>
          <w:p w14:paraId="786AC4BD"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179,5</w:t>
            </w:r>
          </w:p>
        </w:tc>
        <w:tc>
          <w:tcPr>
            <w:tcW w:w="1276" w:type="dxa"/>
            <w:tcBorders>
              <w:top w:val="nil"/>
              <w:left w:val="nil"/>
              <w:bottom w:val="single" w:sz="4" w:space="0" w:color="auto"/>
              <w:right w:val="single" w:sz="4" w:space="0" w:color="auto"/>
            </w:tcBorders>
            <w:shd w:val="clear" w:color="000000" w:fill="FFFFFF"/>
            <w:vAlign w:val="center"/>
            <w:hideMark/>
          </w:tcPr>
          <w:p w14:paraId="330A81EB"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136,2</w:t>
            </w:r>
          </w:p>
        </w:tc>
        <w:tc>
          <w:tcPr>
            <w:tcW w:w="1275" w:type="dxa"/>
            <w:tcBorders>
              <w:top w:val="nil"/>
              <w:left w:val="nil"/>
              <w:bottom w:val="single" w:sz="4" w:space="0" w:color="auto"/>
              <w:right w:val="single" w:sz="4" w:space="0" w:color="auto"/>
            </w:tcBorders>
            <w:vAlign w:val="center"/>
            <w:hideMark/>
          </w:tcPr>
          <w:p w14:paraId="3526E692"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115</w:t>
            </w:r>
          </w:p>
        </w:tc>
        <w:tc>
          <w:tcPr>
            <w:tcW w:w="1134" w:type="dxa"/>
            <w:tcBorders>
              <w:top w:val="nil"/>
              <w:left w:val="nil"/>
              <w:bottom w:val="single" w:sz="4" w:space="0" w:color="auto"/>
              <w:right w:val="single" w:sz="4" w:space="0" w:color="auto"/>
            </w:tcBorders>
            <w:vAlign w:val="center"/>
            <w:hideMark/>
          </w:tcPr>
          <w:p w14:paraId="30682C7B" w14:textId="46941E10"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170</w:t>
            </w:r>
          </w:p>
        </w:tc>
        <w:tc>
          <w:tcPr>
            <w:tcW w:w="1418" w:type="dxa"/>
            <w:tcBorders>
              <w:top w:val="nil"/>
              <w:left w:val="nil"/>
              <w:bottom w:val="single" w:sz="4" w:space="0" w:color="auto"/>
              <w:right w:val="single" w:sz="4" w:space="0" w:color="auto"/>
            </w:tcBorders>
            <w:noWrap/>
            <w:vAlign w:val="center"/>
            <w:hideMark/>
          </w:tcPr>
          <w:p w14:paraId="277F426D" w14:textId="583677F4"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700</w:t>
            </w:r>
          </w:p>
        </w:tc>
      </w:tr>
      <w:tr w:rsidR="00056CD8" w:rsidRPr="00056CD8" w14:paraId="63B4F3EB" w14:textId="77777777" w:rsidTr="00056CD8">
        <w:trPr>
          <w:trHeight w:val="312"/>
        </w:trPr>
        <w:tc>
          <w:tcPr>
            <w:tcW w:w="510" w:type="dxa"/>
            <w:tcBorders>
              <w:top w:val="nil"/>
              <w:left w:val="single" w:sz="4" w:space="0" w:color="auto"/>
              <w:bottom w:val="single" w:sz="4" w:space="0" w:color="auto"/>
              <w:right w:val="single" w:sz="4" w:space="0" w:color="auto"/>
            </w:tcBorders>
            <w:noWrap/>
            <w:vAlign w:val="center"/>
            <w:hideMark/>
          </w:tcPr>
          <w:p w14:paraId="7C9EB325" w14:textId="77777777" w:rsidR="00056CD8" w:rsidRPr="00056CD8" w:rsidRDefault="00056CD8" w:rsidP="00056CD8">
            <w:pPr>
              <w:widowControl/>
              <w:autoSpaceDE/>
              <w:autoSpaceDN/>
              <w:jc w:val="center"/>
              <w:rPr>
                <w:rFonts w:ascii="Calibri" w:hAnsi="Calibri" w:cs="Calibri"/>
                <w:color w:val="000000"/>
                <w:lang w:val="en-GB" w:eastAsia="en-GB"/>
              </w:rPr>
            </w:pPr>
            <w:r w:rsidRPr="00056CD8">
              <w:rPr>
                <w:rFonts w:ascii="Calibri" w:hAnsi="Calibri" w:cs="Calibri"/>
                <w:color w:val="000000"/>
                <w:lang w:val="en-GB" w:eastAsia="en-GB"/>
              </w:rPr>
              <w:t>3</w:t>
            </w:r>
          </w:p>
        </w:tc>
        <w:tc>
          <w:tcPr>
            <w:tcW w:w="3906" w:type="dxa"/>
            <w:tcBorders>
              <w:top w:val="nil"/>
              <w:left w:val="nil"/>
              <w:bottom w:val="single" w:sz="4" w:space="0" w:color="auto"/>
              <w:right w:val="single" w:sz="4" w:space="0" w:color="auto"/>
            </w:tcBorders>
            <w:vAlign w:val="center"/>
            <w:hideMark/>
          </w:tcPr>
          <w:p w14:paraId="6F4B7C8A" w14:textId="77777777" w:rsidR="00056CD8" w:rsidRPr="00056CD8" w:rsidRDefault="00056CD8" w:rsidP="00056CD8">
            <w:pPr>
              <w:widowControl/>
              <w:autoSpaceDE/>
              <w:autoSpaceDN/>
              <w:jc w:val="both"/>
              <w:rPr>
                <w:color w:val="000000"/>
                <w:sz w:val="24"/>
                <w:szCs w:val="24"/>
                <w:lang w:val="en-GB" w:eastAsia="en-GB"/>
              </w:rPr>
            </w:pPr>
            <w:proofErr w:type="spellStart"/>
            <w:r w:rsidRPr="00056CD8">
              <w:rPr>
                <w:color w:val="000000"/>
                <w:sz w:val="24"/>
                <w:szCs w:val="24"/>
                <w:lang w:val="en-GB" w:eastAsia="en-GB"/>
              </w:rPr>
              <w:t>Hỗ</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trợ</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tiền</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đi</w:t>
            </w:r>
            <w:proofErr w:type="spellEnd"/>
            <w:r w:rsidRPr="00056CD8">
              <w:rPr>
                <w:color w:val="000000"/>
                <w:sz w:val="24"/>
                <w:szCs w:val="24"/>
                <w:lang w:val="en-GB" w:eastAsia="en-GB"/>
              </w:rPr>
              <w:t xml:space="preserve"> </w:t>
            </w:r>
            <w:proofErr w:type="spellStart"/>
            <w:r w:rsidRPr="00056CD8">
              <w:rPr>
                <w:color w:val="000000"/>
                <w:sz w:val="24"/>
                <w:szCs w:val="24"/>
                <w:lang w:val="en-GB" w:eastAsia="en-GB"/>
              </w:rPr>
              <w:t>lại</w:t>
            </w:r>
            <w:proofErr w:type="spellEnd"/>
          </w:p>
        </w:tc>
        <w:tc>
          <w:tcPr>
            <w:tcW w:w="1615" w:type="dxa"/>
            <w:tcBorders>
              <w:top w:val="nil"/>
              <w:left w:val="nil"/>
              <w:bottom w:val="single" w:sz="4" w:space="0" w:color="auto"/>
              <w:right w:val="single" w:sz="4" w:space="0" w:color="auto"/>
            </w:tcBorders>
            <w:vAlign w:val="center"/>
            <w:hideMark/>
          </w:tcPr>
          <w:p w14:paraId="3DF59BC4" w14:textId="77777777" w:rsidR="00056CD8" w:rsidRPr="00056CD8" w:rsidRDefault="00056CD8" w:rsidP="00056CD8">
            <w:pPr>
              <w:widowControl/>
              <w:autoSpaceDE/>
              <w:autoSpaceDN/>
              <w:jc w:val="center"/>
              <w:rPr>
                <w:color w:val="000000"/>
                <w:sz w:val="24"/>
                <w:szCs w:val="24"/>
                <w:lang w:val="en-GB" w:eastAsia="en-GB"/>
              </w:rPr>
            </w:pPr>
            <w:r w:rsidRPr="00056CD8">
              <w:rPr>
                <w:color w:val="000000"/>
                <w:sz w:val="24"/>
                <w:szCs w:val="24"/>
                <w:lang w:val="en-GB" w:eastAsia="en-GB"/>
              </w:rPr>
              <w:t xml:space="preserve">Triệu </w:t>
            </w:r>
            <w:proofErr w:type="spellStart"/>
            <w:r w:rsidRPr="00056CD8">
              <w:rPr>
                <w:color w:val="000000"/>
                <w:sz w:val="24"/>
                <w:szCs w:val="24"/>
                <w:lang w:val="en-GB" w:eastAsia="en-GB"/>
              </w:rPr>
              <w:t>đồng</w:t>
            </w:r>
            <w:proofErr w:type="spellEnd"/>
          </w:p>
        </w:tc>
        <w:tc>
          <w:tcPr>
            <w:tcW w:w="1057" w:type="dxa"/>
            <w:tcBorders>
              <w:top w:val="nil"/>
              <w:left w:val="nil"/>
              <w:bottom w:val="single" w:sz="4" w:space="0" w:color="auto"/>
              <w:right w:val="single" w:sz="4" w:space="0" w:color="auto"/>
            </w:tcBorders>
            <w:vAlign w:val="center"/>
            <w:hideMark/>
          </w:tcPr>
          <w:p w14:paraId="12657BC2" w14:textId="3CA4AA5A" w:rsidR="00056CD8" w:rsidRPr="00056CD8" w:rsidRDefault="00056CD8" w:rsidP="00056CD8">
            <w:pPr>
              <w:widowControl/>
              <w:autoSpaceDE/>
              <w:autoSpaceDN/>
              <w:jc w:val="center"/>
              <w:rPr>
                <w:sz w:val="24"/>
                <w:szCs w:val="24"/>
                <w:lang w:val="en-GB" w:eastAsia="en-GB"/>
              </w:rPr>
            </w:pPr>
          </w:p>
        </w:tc>
        <w:tc>
          <w:tcPr>
            <w:tcW w:w="1134" w:type="dxa"/>
            <w:tcBorders>
              <w:top w:val="nil"/>
              <w:left w:val="nil"/>
              <w:bottom w:val="single" w:sz="4" w:space="0" w:color="auto"/>
              <w:right w:val="single" w:sz="4" w:space="0" w:color="auto"/>
            </w:tcBorders>
            <w:vAlign w:val="center"/>
            <w:hideMark/>
          </w:tcPr>
          <w:p w14:paraId="5A4974E0" w14:textId="142808F4" w:rsidR="00056CD8" w:rsidRPr="00056CD8" w:rsidRDefault="00056CD8" w:rsidP="00056CD8">
            <w:pPr>
              <w:widowControl/>
              <w:autoSpaceDE/>
              <w:autoSpaceDN/>
              <w:jc w:val="center"/>
              <w:rPr>
                <w:sz w:val="24"/>
                <w:szCs w:val="24"/>
                <w:lang w:val="en-GB" w:eastAsia="en-GB"/>
              </w:rPr>
            </w:pPr>
          </w:p>
        </w:tc>
        <w:tc>
          <w:tcPr>
            <w:tcW w:w="1134" w:type="dxa"/>
            <w:tcBorders>
              <w:top w:val="nil"/>
              <w:left w:val="nil"/>
              <w:bottom w:val="single" w:sz="4" w:space="0" w:color="auto"/>
              <w:right w:val="single" w:sz="4" w:space="0" w:color="auto"/>
            </w:tcBorders>
            <w:vAlign w:val="center"/>
            <w:hideMark/>
          </w:tcPr>
          <w:p w14:paraId="4F15A671"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45,26</w:t>
            </w:r>
          </w:p>
        </w:tc>
        <w:tc>
          <w:tcPr>
            <w:tcW w:w="1276" w:type="dxa"/>
            <w:tcBorders>
              <w:top w:val="nil"/>
              <w:left w:val="nil"/>
              <w:bottom w:val="single" w:sz="4" w:space="0" w:color="auto"/>
              <w:right w:val="single" w:sz="4" w:space="0" w:color="auto"/>
            </w:tcBorders>
            <w:vAlign w:val="center"/>
            <w:hideMark/>
          </w:tcPr>
          <w:p w14:paraId="0C9F1A91" w14:textId="5EEC2C57" w:rsidR="00056CD8" w:rsidRPr="00056CD8" w:rsidRDefault="00056CD8" w:rsidP="00056CD8">
            <w:pPr>
              <w:widowControl/>
              <w:autoSpaceDE/>
              <w:autoSpaceDN/>
              <w:jc w:val="center"/>
              <w:rPr>
                <w:sz w:val="24"/>
                <w:szCs w:val="24"/>
                <w:lang w:val="en-GB" w:eastAsia="en-GB"/>
              </w:rPr>
            </w:pPr>
          </w:p>
        </w:tc>
        <w:tc>
          <w:tcPr>
            <w:tcW w:w="1275" w:type="dxa"/>
            <w:tcBorders>
              <w:top w:val="nil"/>
              <w:left w:val="nil"/>
              <w:bottom w:val="single" w:sz="4" w:space="0" w:color="auto"/>
              <w:right w:val="single" w:sz="4" w:space="0" w:color="auto"/>
            </w:tcBorders>
            <w:vAlign w:val="center"/>
            <w:hideMark/>
          </w:tcPr>
          <w:p w14:paraId="4ECAD42A" w14:textId="77777777"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10</w:t>
            </w:r>
          </w:p>
        </w:tc>
        <w:tc>
          <w:tcPr>
            <w:tcW w:w="1134" w:type="dxa"/>
            <w:tcBorders>
              <w:top w:val="nil"/>
              <w:left w:val="nil"/>
              <w:bottom w:val="single" w:sz="4" w:space="0" w:color="auto"/>
              <w:right w:val="single" w:sz="4" w:space="0" w:color="auto"/>
            </w:tcBorders>
            <w:vAlign w:val="center"/>
            <w:hideMark/>
          </w:tcPr>
          <w:p w14:paraId="563A1E88" w14:textId="050A941B"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14</w:t>
            </w:r>
          </w:p>
        </w:tc>
        <w:tc>
          <w:tcPr>
            <w:tcW w:w="1418" w:type="dxa"/>
            <w:tcBorders>
              <w:top w:val="nil"/>
              <w:left w:val="nil"/>
              <w:bottom w:val="single" w:sz="4" w:space="0" w:color="auto"/>
              <w:right w:val="single" w:sz="4" w:space="0" w:color="auto"/>
            </w:tcBorders>
            <w:noWrap/>
            <w:vAlign w:val="center"/>
            <w:hideMark/>
          </w:tcPr>
          <w:p w14:paraId="0EB227FE" w14:textId="1B86EB4D" w:rsidR="00056CD8" w:rsidRPr="00056CD8" w:rsidRDefault="00056CD8" w:rsidP="00056CD8">
            <w:pPr>
              <w:widowControl/>
              <w:autoSpaceDE/>
              <w:autoSpaceDN/>
              <w:jc w:val="center"/>
              <w:rPr>
                <w:sz w:val="24"/>
                <w:szCs w:val="24"/>
                <w:lang w:val="en-GB" w:eastAsia="en-GB"/>
              </w:rPr>
            </w:pPr>
            <w:r w:rsidRPr="00056CD8">
              <w:rPr>
                <w:sz w:val="24"/>
                <w:szCs w:val="24"/>
                <w:lang w:val="en-GB" w:eastAsia="en-GB"/>
              </w:rPr>
              <w:t>59</w:t>
            </w:r>
          </w:p>
        </w:tc>
      </w:tr>
    </w:tbl>
    <w:p w14:paraId="4EDC64E8" w14:textId="57FE58BB" w:rsidR="00056CD8" w:rsidRDefault="00056CD8" w:rsidP="00D0642B">
      <w:pPr>
        <w:spacing w:before="60" w:after="60"/>
        <w:ind w:firstLine="720"/>
        <w:jc w:val="both"/>
        <w:rPr>
          <w:rFonts w:eastAsia="SimSun"/>
          <w:kern w:val="2"/>
          <w:sz w:val="28"/>
          <w:szCs w:val="28"/>
          <w:lang w:val="nl-NL"/>
        </w:rPr>
      </w:pPr>
      <w:r>
        <w:rPr>
          <w:rFonts w:eastAsia="SimSun"/>
          <w:kern w:val="2"/>
          <w:sz w:val="28"/>
          <w:szCs w:val="28"/>
          <w:lang w:val="nl-NL"/>
        </w:rPr>
        <w:br w:type="page"/>
      </w:r>
    </w:p>
    <w:p w14:paraId="539EDD8B" w14:textId="77777777" w:rsidR="004B2AAA" w:rsidRPr="00656109" w:rsidRDefault="004B2AAA" w:rsidP="00D0642B">
      <w:pPr>
        <w:spacing w:before="60" w:after="60"/>
        <w:ind w:firstLine="720"/>
        <w:jc w:val="both"/>
        <w:rPr>
          <w:rFonts w:eastAsia="SimSun"/>
          <w:kern w:val="2"/>
          <w:sz w:val="28"/>
          <w:szCs w:val="28"/>
          <w:lang w:val="nl-NL"/>
        </w:rPr>
      </w:pPr>
    </w:p>
    <w:sectPr w:rsidR="004B2AAA" w:rsidRPr="00656109" w:rsidSect="00056CD8">
      <w:pgSz w:w="16840" w:h="11907" w:orient="landscape"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453A" w14:textId="77777777" w:rsidR="00C7233D" w:rsidRDefault="00C7233D" w:rsidP="00283AD9">
      <w:r>
        <w:separator/>
      </w:r>
    </w:p>
  </w:endnote>
  <w:endnote w:type="continuationSeparator" w:id="0">
    <w:p w14:paraId="59E3D665" w14:textId="77777777" w:rsidR="00C7233D" w:rsidRDefault="00C7233D" w:rsidP="0028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DE79" w14:textId="77777777" w:rsidR="00C7233D" w:rsidRDefault="00C7233D" w:rsidP="00283AD9">
      <w:r>
        <w:separator/>
      </w:r>
    </w:p>
  </w:footnote>
  <w:footnote w:type="continuationSeparator" w:id="0">
    <w:p w14:paraId="3BCE9C37" w14:textId="77777777" w:rsidR="00C7233D" w:rsidRDefault="00C7233D" w:rsidP="00283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648800"/>
      <w:docPartObj>
        <w:docPartGallery w:val="Page Numbers (Top of Page)"/>
        <w:docPartUnique/>
      </w:docPartObj>
    </w:sdtPr>
    <w:sdtEndPr>
      <w:rPr>
        <w:noProof/>
      </w:rPr>
    </w:sdtEndPr>
    <w:sdtContent>
      <w:p w14:paraId="7FA31D22" w14:textId="79D8F392" w:rsidR="00754CF2" w:rsidRDefault="00754CF2">
        <w:pPr>
          <w:pStyle w:val="Header"/>
          <w:jc w:val="center"/>
        </w:pPr>
        <w:r>
          <w:fldChar w:fldCharType="begin"/>
        </w:r>
        <w:r>
          <w:instrText xml:space="preserve"> PAGE   \* MERGEFORMAT </w:instrText>
        </w:r>
        <w:r>
          <w:fldChar w:fldCharType="separate"/>
        </w:r>
        <w:r w:rsidR="0083343F">
          <w:rPr>
            <w:noProof/>
          </w:rPr>
          <w:t>21</w:t>
        </w:r>
        <w:r>
          <w:rPr>
            <w:noProof/>
          </w:rPr>
          <w:fldChar w:fldCharType="end"/>
        </w:r>
      </w:p>
    </w:sdtContent>
  </w:sdt>
  <w:p w14:paraId="3F1FF5AB" w14:textId="77777777" w:rsidR="00754CF2" w:rsidRDefault="00754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C35"/>
    <w:multiLevelType w:val="hybridMultilevel"/>
    <w:tmpl w:val="4AF85A1A"/>
    <w:lvl w:ilvl="0" w:tplc="905C7DDE">
      <w:start w:val="1"/>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15:restartNumberingAfterBreak="0">
    <w:nsid w:val="0D6E5ADA"/>
    <w:multiLevelType w:val="hybridMultilevel"/>
    <w:tmpl w:val="F20AFA82"/>
    <w:lvl w:ilvl="0" w:tplc="4FCE0EAA">
      <w:start w:val="1"/>
      <w:numFmt w:val="lowerLetter"/>
      <w:lvlText w:val="%1)"/>
      <w:lvlJc w:val="left"/>
      <w:pPr>
        <w:ind w:left="1068" w:hanging="360"/>
      </w:pPr>
      <w:rPr>
        <w:rFonts w:hint="default"/>
      </w:rPr>
    </w:lvl>
    <w:lvl w:ilvl="1" w:tplc="08090019">
      <w:start w:val="1"/>
      <w:numFmt w:val="lowerLetter"/>
      <w:lvlText w:val="%2."/>
      <w:lvlJc w:val="left"/>
      <w:pPr>
        <w:ind w:left="1211"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11B15798"/>
    <w:multiLevelType w:val="multilevel"/>
    <w:tmpl w:val="7AAEC39C"/>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21738B4"/>
    <w:multiLevelType w:val="hybridMultilevel"/>
    <w:tmpl w:val="F45AD8B0"/>
    <w:lvl w:ilvl="0" w:tplc="6D4207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729DF"/>
    <w:multiLevelType w:val="hybridMultilevel"/>
    <w:tmpl w:val="D36453DA"/>
    <w:lvl w:ilvl="0" w:tplc="FB70BB5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D5341"/>
    <w:multiLevelType w:val="hybridMultilevel"/>
    <w:tmpl w:val="8DB61504"/>
    <w:lvl w:ilvl="0" w:tplc="BBE82E3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0652C2"/>
    <w:multiLevelType w:val="hybridMultilevel"/>
    <w:tmpl w:val="5E0C7FE2"/>
    <w:lvl w:ilvl="0" w:tplc="04B269E8">
      <w:numFmt w:val="bullet"/>
      <w:lvlText w:val="-"/>
      <w:lvlJc w:val="left"/>
      <w:pPr>
        <w:ind w:left="1070" w:hanging="360"/>
      </w:pPr>
      <w:rPr>
        <w:rFonts w:ascii="Times New Roman" w:eastAsia="Times New Roman" w:hAnsi="Times New Roman"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15:restartNumberingAfterBreak="0">
    <w:nsid w:val="1C4542CE"/>
    <w:multiLevelType w:val="hybridMultilevel"/>
    <w:tmpl w:val="BC941F88"/>
    <w:lvl w:ilvl="0" w:tplc="D3C838A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BF5487"/>
    <w:multiLevelType w:val="hybridMultilevel"/>
    <w:tmpl w:val="AD68F78E"/>
    <w:lvl w:ilvl="0" w:tplc="DB20D352">
      <w:start w:val="2"/>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33103923"/>
    <w:multiLevelType w:val="hybridMultilevel"/>
    <w:tmpl w:val="11428BF2"/>
    <w:lvl w:ilvl="0" w:tplc="3FC00E9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4D5B8F"/>
    <w:multiLevelType w:val="hybridMultilevel"/>
    <w:tmpl w:val="1D42C2D4"/>
    <w:lvl w:ilvl="0" w:tplc="5BF668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39605113"/>
    <w:multiLevelType w:val="multilevel"/>
    <w:tmpl w:val="8CB20EB6"/>
    <w:lvl w:ilvl="0">
      <w:start w:val="1"/>
      <w:numFmt w:val="upperRoman"/>
      <w:lvlText w:val="%1."/>
      <w:lvlJc w:val="left"/>
      <w:pPr>
        <w:ind w:left="115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1" w:hanging="281"/>
      </w:pPr>
      <w:rPr>
        <w:rFonts w:hint="default"/>
        <w:spacing w:val="0"/>
        <w:w w:val="100"/>
        <w:lang w:val="vi" w:eastAsia="en-US" w:bidi="ar-SA"/>
      </w:rPr>
    </w:lvl>
    <w:lvl w:ilvl="2">
      <w:start w:val="1"/>
      <w:numFmt w:val="decimal"/>
      <w:lvlText w:val="%2.%3."/>
      <w:lvlJc w:val="left"/>
      <w:pPr>
        <w:ind w:left="17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219" w:hanging="281"/>
      </w:pPr>
      <w:rPr>
        <w:rFonts w:hint="default"/>
        <w:lang w:val="vi" w:eastAsia="en-US" w:bidi="ar-SA"/>
      </w:rPr>
    </w:lvl>
    <w:lvl w:ilvl="4">
      <w:numFmt w:val="bullet"/>
      <w:lvlText w:val="•"/>
      <w:lvlJc w:val="left"/>
      <w:pPr>
        <w:ind w:left="3259" w:hanging="281"/>
      </w:pPr>
      <w:rPr>
        <w:rFonts w:hint="default"/>
        <w:lang w:val="vi" w:eastAsia="en-US" w:bidi="ar-SA"/>
      </w:rPr>
    </w:lvl>
    <w:lvl w:ilvl="5">
      <w:numFmt w:val="bullet"/>
      <w:lvlText w:val="•"/>
      <w:lvlJc w:val="left"/>
      <w:pPr>
        <w:ind w:left="4299" w:hanging="281"/>
      </w:pPr>
      <w:rPr>
        <w:rFonts w:hint="default"/>
        <w:lang w:val="vi" w:eastAsia="en-US" w:bidi="ar-SA"/>
      </w:rPr>
    </w:lvl>
    <w:lvl w:ilvl="6">
      <w:numFmt w:val="bullet"/>
      <w:lvlText w:val="•"/>
      <w:lvlJc w:val="left"/>
      <w:pPr>
        <w:ind w:left="5338" w:hanging="281"/>
      </w:pPr>
      <w:rPr>
        <w:rFonts w:hint="default"/>
        <w:lang w:val="vi" w:eastAsia="en-US" w:bidi="ar-SA"/>
      </w:rPr>
    </w:lvl>
    <w:lvl w:ilvl="7">
      <w:numFmt w:val="bullet"/>
      <w:lvlText w:val="•"/>
      <w:lvlJc w:val="left"/>
      <w:pPr>
        <w:ind w:left="6378" w:hanging="281"/>
      </w:pPr>
      <w:rPr>
        <w:rFonts w:hint="default"/>
        <w:lang w:val="vi" w:eastAsia="en-US" w:bidi="ar-SA"/>
      </w:rPr>
    </w:lvl>
    <w:lvl w:ilvl="8">
      <w:numFmt w:val="bullet"/>
      <w:lvlText w:val="•"/>
      <w:lvlJc w:val="left"/>
      <w:pPr>
        <w:ind w:left="7418" w:hanging="281"/>
      </w:pPr>
      <w:rPr>
        <w:rFonts w:hint="default"/>
        <w:lang w:val="vi" w:eastAsia="en-US" w:bidi="ar-SA"/>
      </w:rPr>
    </w:lvl>
  </w:abstractNum>
  <w:abstractNum w:abstractNumId="12" w15:restartNumberingAfterBreak="0">
    <w:nsid w:val="3D872631"/>
    <w:multiLevelType w:val="hybridMultilevel"/>
    <w:tmpl w:val="6CEAE73A"/>
    <w:lvl w:ilvl="0" w:tplc="4A8AE4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600FF6"/>
    <w:multiLevelType w:val="hybridMultilevel"/>
    <w:tmpl w:val="DFA8DC72"/>
    <w:lvl w:ilvl="0" w:tplc="FA227766">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44C21B0A"/>
    <w:multiLevelType w:val="hybridMultilevel"/>
    <w:tmpl w:val="1AB285D2"/>
    <w:lvl w:ilvl="0" w:tplc="0366C33A">
      <w:start w:val="2"/>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4AA30509"/>
    <w:multiLevelType w:val="multilevel"/>
    <w:tmpl w:val="A860FCE0"/>
    <w:lvl w:ilvl="0">
      <w:start w:val="2"/>
      <w:numFmt w:val="decimal"/>
      <w:lvlText w:val="%1"/>
      <w:lvlJc w:val="left"/>
      <w:pPr>
        <w:ind w:left="375" w:hanging="375"/>
      </w:pPr>
      <w:rPr>
        <w:rFonts w:hint="default"/>
      </w:rPr>
    </w:lvl>
    <w:lvl w:ilvl="1">
      <w:start w:val="1"/>
      <w:numFmt w:val="decimal"/>
      <w:lvlText w:val="%1.%2"/>
      <w:lvlJc w:val="left"/>
      <w:pPr>
        <w:ind w:left="266" w:hanging="375"/>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75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895" w:hanging="1440"/>
      </w:pPr>
      <w:rPr>
        <w:rFonts w:hint="default"/>
      </w:rPr>
    </w:lvl>
    <w:lvl w:ilvl="6">
      <w:start w:val="1"/>
      <w:numFmt w:val="decimal"/>
      <w:lvlText w:val="%1.%2.%3.%4.%5.%6.%7"/>
      <w:lvlJc w:val="left"/>
      <w:pPr>
        <w:ind w:left="786" w:hanging="1440"/>
      </w:pPr>
      <w:rPr>
        <w:rFonts w:hint="default"/>
      </w:rPr>
    </w:lvl>
    <w:lvl w:ilvl="7">
      <w:start w:val="1"/>
      <w:numFmt w:val="decimal"/>
      <w:lvlText w:val="%1.%2.%3.%4.%5.%6.%7.%8"/>
      <w:lvlJc w:val="left"/>
      <w:pPr>
        <w:ind w:left="1037" w:hanging="1800"/>
      </w:pPr>
      <w:rPr>
        <w:rFonts w:hint="default"/>
      </w:rPr>
    </w:lvl>
    <w:lvl w:ilvl="8">
      <w:start w:val="1"/>
      <w:numFmt w:val="decimal"/>
      <w:lvlText w:val="%1.%2.%3.%4.%5.%6.%7.%8.%9"/>
      <w:lvlJc w:val="left"/>
      <w:pPr>
        <w:ind w:left="1288" w:hanging="2160"/>
      </w:pPr>
      <w:rPr>
        <w:rFonts w:hint="default"/>
      </w:rPr>
    </w:lvl>
  </w:abstractNum>
  <w:abstractNum w:abstractNumId="16" w15:restartNumberingAfterBreak="0">
    <w:nsid w:val="522478F7"/>
    <w:multiLevelType w:val="hybridMultilevel"/>
    <w:tmpl w:val="93082DAC"/>
    <w:lvl w:ilvl="0" w:tplc="3D425934">
      <w:start w:val="2"/>
      <w:numFmt w:val="bullet"/>
      <w:lvlText w:val="-"/>
      <w:lvlJc w:val="left"/>
      <w:pPr>
        <w:ind w:left="1065" w:hanging="360"/>
      </w:pPr>
      <w:rPr>
        <w:rFonts w:ascii="Times New Roman" w:eastAsia="Times New Roman" w:hAnsi="Times New Roman" w:cs="Times New Roman" w:hint="default"/>
        <w:b w:val="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7" w15:restartNumberingAfterBreak="0">
    <w:nsid w:val="54B90949"/>
    <w:multiLevelType w:val="hybridMultilevel"/>
    <w:tmpl w:val="329047AC"/>
    <w:lvl w:ilvl="0" w:tplc="385A5F0E">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5CDB1014"/>
    <w:multiLevelType w:val="multilevel"/>
    <w:tmpl w:val="F84C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4E4B15"/>
    <w:multiLevelType w:val="hybridMultilevel"/>
    <w:tmpl w:val="5CBAAC6A"/>
    <w:lvl w:ilvl="0" w:tplc="897020B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7B9D181F"/>
    <w:multiLevelType w:val="multilevel"/>
    <w:tmpl w:val="C1741EB8"/>
    <w:lvl w:ilvl="0">
      <w:start w:val="1"/>
      <w:numFmt w:val="upperRoman"/>
      <w:lvlText w:val="%1."/>
      <w:lvlJc w:val="left"/>
      <w:pPr>
        <w:ind w:left="115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2" w:hanging="281"/>
      </w:pPr>
      <w:rPr>
        <w:rFonts w:hint="default"/>
        <w:spacing w:val="0"/>
        <w:w w:val="100"/>
        <w:lang w:val="vi" w:eastAsia="en-US" w:bidi="ar-SA"/>
      </w:rPr>
    </w:lvl>
    <w:lvl w:ilvl="2">
      <w:start w:val="1"/>
      <w:numFmt w:val="decimal"/>
      <w:lvlText w:val="%2.%3."/>
      <w:lvlJc w:val="left"/>
      <w:pPr>
        <w:ind w:left="172" w:hanging="281"/>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219" w:hanging="281"/>
      </w:pPr>
      <w:rPr>
        <w:rFonts w:hint="default"/>
        <w:lang w:val="vi" w:eastAsia="en-US" w:bidi="ar-SA"/>
      </w:rPr>
    </w:lvl>
    <w:lvl w:ilvl="4">
      <w:numFmt w:val="bullet"/>
      <w:lvlText w:val="•"/>
      <w:lvlJc w:val="left"/>
      <w:pPr>
        <w:ind w:left="3259" w:hanging="281"/>
      </w:pPr>
      <w:rPr>
        <w:rFonts w:hint="default"/>
        <w:lang w:val="vi" w:eastAsia="en-US" w:bidi="ar-SA"/>
      </w:rPr>
    </w:lvl>
    <w:lvl w:ilvl="5">
      <w:numFmt w:val="bullet"/>
      <w:lvlText w:val="•"/>
      <w:lvlJc w:val="left"/>
      <w:pPr>
        <w:ind w:left="4299" w:hanging="281"/>
      </w:pPr>
      <w:rPr>
        <w:rFonts w:hint="default"/>
        <w:lang w:val="vi" w:eastAsia="en-US" w:bidi="ar-SA"/>
      </w:rPr>
    </w:lvl>
    <w:lvl w:ilvl="6">
      <w:numFmt w:val="bullet"/>
      <w:lvlText w:val="•"/>
      <w:lvlJc w:val="left"/>
      <w:pPr>
        <w:ind w:left="5338" w:hanging="281"/>
      </w:pPr>
      <w:rPr>
        <w:rFonts w:hint="default"/>
        <w:lang w:val="vi" w:eastAsia="en-US" w:bidi="ar-SA"/>
      </w:rPr>
    </w:lvl>
    <w:lvl w:ilvl="7">
      <w:numFmt w:val="bullet"/>
      <w:lvlText w:val="•"/>
      <w:lvlJc w:val="left"/>
      <w:pPr>
        <w:ind w:left="6378" w:hanging="281"/>
      </w:pPr>
      <w:rPr>
        <w:rFonts w:hint="default"/>
        <w:lang w:val="vi" w:eastAsia="en-US" w:bidi="ar-SA"/>
      </w:rPr>
    </w:lvl>
    <w:lvl w:ilvl="8">
      <w:numFmt w:val="bullet"/>
      <w:lvlText w:val="•"/>
      <w:lvlJc w:val="left"/>
      <w:pPr>
        <w:ind w:left="7418" w:hanging="281"/>
      </w:pPr>
      <w:rPr>
        <w:rFonts w:hint="default"/>
        <w:lang w:val="vi" w:eastAsia="en-US" w:bidi="ar-SA"/>
      </w:rPr>
    </w:lvl>
  </w:abstractNum>
  <w:num w:numId="1" w16cid:durableId="1380475178">
    <w:abstractNumId w:val="11"/>
  </w:num>
  <w:num w:numId="2" w16cid:durableId="815027269">
    <w:abstractNumId w:val="20"/>
  </w:num>
  <w:num w:numId="3" w16cid:durableId="1303654182">
    <w:abstractNumId w:val="3"/>
  </w:num>
  <w:num w:numId="4" w16cid:durableId="44112228">
    <w:abstractNumId w:val="0"/>
  </w:num>
  <w:num w:numId="5" w16cid:durableId="1633710635">
    <w:abstractNumId w:val="4"/>
  </w:num>
  <w:num w:numId="6" w16cid:durableId="1657996302">
    <w:abstractNumId w:val="5"/>
  </w:num>
  <w:num w:numId="7" w16cid:durableId="1533415204">
    <w:abstractNumId w:val="12"/>
  </w:num>
  <w:num w:numId="8" w16cid:durableId="1651011541">
    <w:abstractNumId w:val="7"/>
  </w:num>
  <w:num w:numId="9" w16cid:durableId="1686324191">
    <w:abstractNumId w:val="15"/>
  </w:num>
  <w:num w:numId="10" w16cid:durableId="1600484549">
    <w:abstractNumId w:val="2"/>
  </w:num>
  <w:num w:numId="11" w16cid:durableId="790244848">
    <w:abstractNumId w:val="16"/>
  </w:num>
  <w:num w:numId="12" w16cid:durableId="1379282065">
    <w:abstractNumId w:val="13"/>
  </w:num>
  <w:num w:numId="13" w16cid:durableId="2141023106">
    <w:abstractNumId w:val="17"/>
  </w:num>
  <w:num w:numId="14" w16cid:durableId="1797943904">
    <w:abstractNumId w:val="10"/>
  </w:num>
  <w:num w:numId="15" w16cid:durableId="1324359399">
    <w:abstractNumId w:val="19"/>
  </w:num>
  <w:num w:numId="16" w16cid:durableId="1096898862">
    <w:abstractNumId w:val="6"/>
  </w:num>
  <w:num w:numId="17" w16cid:durableId="1837841174">
    <w:abstractNumId w:val="9"/>
  </w:num>
  <w:num w:numId="18" w16cid:durableId="826900129">
    <w:abstractNumId w:val="18"/>
  </w:num>
  <w:num w:numId="19" w16cid:durableId="925268647">
    <w:abstractNumId w:val="1"/>
  </w:num>
  <w:num w:numId="20" w16cid:durableId="1400060600">
    <w:abstractNumId w:val="8"/>
  </w:num>
  <w:num w:numId="21" w16cid:durableId="911622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26"/>
    <w:rsid w:val="000125BD"/>
    <w:rsid w:val="00035F7E"/>
    <w:rsid w:val="00051DFC"/>
    <w:rsid w:val="000553F2"/>
    <w:rsid w:val="00056CD8"/>
    <w:rsid w:val="00063568"/>
    <w:rsid w:val="000B024C"/>
    <w:rsid w:val="000B5BE8"/>
    <w:rsid w:val="000D3373"/>
    <w:rsid w:val="000D5E86"/>
    <w:rsid w:val="000D600F"/>
    <w:rsid w:val="000E0AD9"/>
    <w:rsid w:val="000E145C"/>
    <w:rsid w:val="000E6DA2"/>
    <w:rsid w:val="000E7B09"/>
    <w:rsid w:val="00116329"/>
    <w:rsid w:val="00142192"/>
    <w:rsid w:val="00143FA5"/>
    <w:rsid w:val="0015361E"/>
    <w:rsid w:val="0015482C"/>
    <w:rsid w:val="00155D49"/>
    <w:rsid w:val="00170EC0"/>
    <w:rsid w:val="00171BC3"/>
    <w:rsid w:val="00183C3B"/>
    <w:rsid w:val="00186877"/>
    <w:rsid w:val="00187893"/>
    <w:rsid w:val="001C00AA"/>
    <w:rsid w:val="001D0B7D"/>
    <w:rsid w:val="001D3A8F"/>
    <w:rsid w:val="001E0EE2"/>
    <w:rsid w:val="001F184D"/>
    <w:rsid w:val="001F732E"/>
    <w:rsid w:val="00207426"/>
    <w:rsid w:val="002160DA"/>
    <w:rsid w:val="00233B43"/>
    <w:rsid w:val="002473EB"/>
    <w:rsid w:val="0024762C"/>
    <w:rsid w:val="00255A50"/>
    <w:rsid w:val="002614F2"/>
    <w:rsid w:val="0027417B"/>
    <w:rsid w:val="002768C3"/>
    <w:rsid w:val="00283AD9"/>
    <w:rsid w:val="002A6E76"/>
    <w:rsid w:val="002B0B33"/>
    <w:rsid w:val="002D1E6A"/>
    <w:rsid w:val="002E1187"/>
    <w:rsid w:val="002E66FB"/>
    <w:rsid w:val="002F78CD"/>
    <w:rsid w:val="003118DD"/>
    <w:rsid w:val="00315FCA"/>
    <w:rsid w:val="00323D4F"/>
    <w:rsid w:val="00331177"/>
    <w:rsid w:val="003323C3"/>
    <w:rsid w:val="00343511"/>
    <w:rsid w:val="0036215A"/>
    <w:rsid w:val="003738D9"/>
    <w:rsid w:val="00373B68"/>
    <w:rsid w:val="00386316"/>
    <w:rsid w:val="003A3D2D"/>
    <w:rsid w:val="003B7E65"/>
    <w:rsid w:val="003D4F59"/>
    <w:rsid w:val="003E560E"/>
    <w:rsid w:val="003E6351"/>
    <w:rsid w:val="00405079"/>
    <w:rsid w:val="00413585"/>
    <w:rsid w:val="004158E4"/>
    <w:rsid w:val="00417561"/>
    <w:rsid w:val="0041768E"/>
    <w:rsid w:val="00422048"/>
    <w:rsid w:val="00475F0B"/>
    <w:rsid w:val="00494501"/>
    <w:rsid w:val="004A1E0A"/>
    <w:rsid w:val="004A767C"/>
    <w:rsid w:val="004B2AAA"/>
    <w:rsid w:val="004B4BD0"/>
    <w:rsid w:val="004C42AE"/>
    <w:rsid w:val="004C676D"/>
    <w:rsid w:val="004D7D25"/>
    <w:rsid w:val="005003D7"/>
    <w:rsid w:val="005143D3"/>
    <w:rsid w:val="005204CC"/>
    <w:rsid w:val="005333C5"/>
    <w:rsid w:val="005373D0"/>
    <w:rsid w:val="0054183E"/>
    <w:rsid w:val="00552504"/>
    <w:rsid w:val="00554124"/>
    <w:rsid w:val="00556492"/>
    <w:rsid w:val="00573650"/>
    <w:rsid w:val="00574F20"/>
    <w:rsid w:val="00582374"/>
    <w:rsid w:val="00596019"/>
    <w:rsid w:val="005A5A5D"/>
    <w:rsid w:val="005A71AD"/>
    <w:rsid w:val="005B4106"/>
    <w:rsid w:val="00605EF8"/>
    <w:rsid w:val="006074C4"/>
    <w:rsid w:val="0061097E"/>
    <w:rsid w:val="00612F27"/>
    <w:rsid w:val="0061726C"/>
    <w:rsid w:val="00635399"/>
    <w:rsid w:val="0064266D"/>
    <w:rsid w:val="00654E42"/>
    <w:rsid w:val="00656109"/>
    <w:rsid w:val="00676E04"/>
    <w:rsid w:val="006927FD"/>
    <w:rsid w:val="006A3EE1"/>
    <w:rsid w:val="006B0106"/>
    <w:rsid w:val="006B46B1"/>
    <w:rsid w:val="006C0CE3"/>
    <w:rsid w:val="006E2F67"/>
    <w:rsid w:val="006F4660"/>
    <w:rsid w:val="006F6F56"/>
    <w:rsid w:val="00705E94"/>
    <w:rsid w:val="007071FE"/>
    <w:rsid w:val="007130A1"/>
    <w:rsid w:val="00714FD2"/>
    <w:rsid w:val="007268F9"/>
    <w:rsid w:val="00746E1D"/>
    <w:rsid w:val="00751B71"/>
    <w:rsid w:val="00754CF2"/>
    <w:rsid w:val="0076158E"/>
    <w:rsid w:val="007619D1"/>
    <w:rsid w:val="007C0DE8"/>
    <w:rsid w:val="007D1808"/>
    <w:rsid w:val="007F2982"/>
    <w:rsid w:val="007F5C92"/>
    <w:rsid w:val="0083343F"/>
    <w:rsid w:val="00845EBB"/>
    <w:rsid w:val="0085445A"/>
    <w:rsid w:val="008635FB"/>
    <w:rsid w:val="008765DC"/>
    <w:rsid w:val="00884EA9"/>
    <w:rsid w:val="00885D06"/>
    <w:rsid w:val="00887CF8"/>
    <w:rsid w:val="00896D8A"/>
    <w:rsid w:val="008A3DB4"/>
    <w:rsid w:val="008B76EA"/>
    <w:rsid w:val="008C1235"/>
    <w:rsid w:val="008C3240"/>
    <w:rsid w:val="008C65E7"/>
    <w:rsid w:val="008D114D"/>
    <w:rsid w:val="008D30F3"/>
    <w:rsid w:val="0090695E"/>
    <w:rsid w:val="00906C17"/>
    <w:rsid w:val="009105EA"/>
    <w:rsid w:val="009214F2"/>
    <w:rsid w:val="00936814"/>
    <w:rsid w:val="00943FFD"/>
    <w:rsid w:val="009701FD"/>
    <w:rsid w:val="00970D7E"/>
    <w:rsid w:val="00974E9C"/>
    <w:rsid w:val="00985454"/>
    <w:rsid w:val="00985CDD"/>
    <w:rsid w:val="009C2141"/>
    <w:rsid w:val="009E1326"/>
    <w:rsid w:val="009F24AE"/>
    <w:rsid w:val="00A0695C"/>
    <w:rsid w:val="00A232A9"/>
    <w:rsid w:val="00A55949"/>
    <w:rsid w:val="00A62EC1"/>
    <w:rsid w:val="00A850E8"/>
    <w:rsid w:val="00A869AA"/>
    <w:rsid w:val="00A91018"/>
    <w:rsid w:val="00AC124B"/>
    <w:rsid w:val="00AD3CB3"/>
    <w:rsid w:val="00AD4921"/>
    <w:rsid w:val="00AD4E7E"/>
    <w:rsid w:val="00AD5E06"/>
    <w:rsid w:val="00AE6BA1"/>
    <w:rsid w:val="00B2205A"/>
    <w:rsid w:val="00B22866"/>
    <w:rsid w:val="00B24E8F"/>
    <w:rsid w:val="00B275BD"/>
    <w:rsid w:val="00B27953"/>
    <w:rsid w:val="00B52095"/>
    <w:rsid w:val="00B5263B"/>
    <w:rsid w:val="00B53BBF"/>
    <w:rsid w:val="00B62AA7"/>
    <w:rsid w:val="00B62C08"/>
    <w:rsid w:val="00B70385"/>
    <w:rsid w:val="00B90B59"/>
    <w:rsid w:val="00BA5170"/>
    <w:rsid w:val="00BB538E"/>
    <w:rsid w:val="00BD3CA3"/>
    <w:rsid w:val="00BF2600"/>
    <w:rsid w:val="00C00881"/>
    <w:rsid w:val="00C041EF"/>
    <w:rsid w:val="00C11BC5"/>
    <w:rsid w:val="00C325A5"/>
    <w:rsid w:val="00C3411D"/>
    <w:rsid w:val="00C458F6"/>
    <w:rsid w:val="00C7233D"/>
    <w:rsid w:val="00CD3353"/>
    <w:rsid w:val="00D02CF3"/>
    <w:rsid w:val="00D05301"/>
    <w:rsid w:val="00D0624B"/>
    <w:rsid w:val="00D0642B"/>
    <w:rsid w:val="00D118AD"/>
    <w:rsid w:val="00D2620D"/>
    <w:rsid w:val="00D27431"/>
    <w:rsid w:val="00D3662D"/>
    <w:rsid w:val="00D37DEC"/>
    <w:rsid w:val="00D458E5"/>
    <w:rsid w:val="00D46EAB"/>
    <w:rsid w:val="00D63BD5"/>
    <w:rsid w:val="00D920EF"/>
    <w:rsid w:val="00D962DE"/>
    <w:rsid w:val="00DA6185"/>
    <w:rsid w:val="00DB0738"/>
    <w:rsid w:val="00DC63BD"/>
    <w:rsid w:val="00DC6CD2"/>
    <w:rsid w:val="00DD0D35"/>
    <w:rsid w:val="00DD4682"/>
    <w:rsid w:val="00E139D2"/>
    <w:rsid w:val="00E13D73"/>
    <w:rsid w:val="00E141AA"/>
    <w:rsid w:val="00E26EAB"/>
    <w:rsid w:val="00E31C63"/>
    <w:rsid w:val="00E351B4"/>
    <w:rsid w:val="00E55A4B"/>
    <w:rsid w:val="00E6125A"/>
    <w:rsid w:val="00E737B9"/>
    <w:rsid w:val="00E737C4"/>
    <w:rsid w:val="00E77D3B"/>
    <w:rsid w:val="00E82BD6"/>
    <w:rsid w:val="00EB0932"/>
    <w:rsid w:val="00EB6803"/>
    <w:rsid w:val="00EE0CE8"/>
    <w:rsid w:val="00EF5D42"/>
    <w:rsid w:val="00F02872"/>
    <w:rsid w:val="00F21CBF"/>
    <w:rsid w:val="00F220E0"/>
    <w:rsid w:val="00F221AF"/>
    <w:rsid w:val="00F424B6"/>
    <w:rsid w:val="00F45FC0"/>
    <w:rsid w:val="00F50DA7"/>
    <w:rsid w:val="00F6501D"/>
    <w:rsid w:val="00F718EE"/>
    <w:rsid w:val="00F84FD3"/>
    <w:rsid w:val="00FB0F2B"/>
    <w:rsid w:val="00FB1402"/>
    <w:rsid w:val="00FB4528"/>
    <w:rsid w:val="00FB503D"/>
    <w:rsid w:val="00FD1DAE"/>
    <w:rsid w:val="00FE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FF98"/>
  <w15:chartTrackingRefBased/>
  <w15:docId w15:val="{28B9406F-33A6-459C-BD1C-26A274C4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326"/>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9E1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E1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3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3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3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3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3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3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3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3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3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3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3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3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326"/>
    <w:rPr>
      <w:rFonts w:eastAsiaTheme="majorEastAsia" w:cstheme="majorBidi"/>
      <w:color w:val="272727" w:themeColor="text1" w:themeTint="D8"/>
    </w:rPr>
  </w:style>
  <w:style w:type="paragraph" w:styleId="Title">
    <w:name w:val="Title"/>
    <w:basedOn w:val="Normal"/>
    <w:next w:val="Normal"/>
    <w:link w:val="TitleChar"/>
    <w:uiPriority w:val="10"/>
    <w:qFormat/>
    <w:rsid w:val="009E1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326"/>
    <w:pPr>
      <w:spacing w:before="160"/>
      <w:jc w:val="center"/>
    </w:pPr>
    <w:rPr>
      <w:i/>
      <w:iCs/>
      <w:color w:val="404040" w:themeColor="text1" w:themeTint="BF"/>
    </w:rPr>
  </w:style>
  <w:style w:type="character" w:customStyle="1" w:styleId="QuoteChar">
    <w:name w:val="Quote Char"/>
    <w:basedOn w:val="DefaultParagraphFont"/>
    <w:link w:val="Quote"/>
    <w:uiPriority w:val="29"/>
    <w:rsid w:val="009E1326"/>
    <w:rPr>
      <w:i/>
      <w:iCs/>
      <w:color w:val="404040" w:themeColor="text1" w:themeTint="BF"/>
    </w:rPr>
  </w:style>
  <w:style w:type="paragraph" w:styleId="ListParagraph">
    <w:name w:val="List Paragraph"/>
    <w:basedOn w:val="Normal"/>
    <w:uiPriority w:val="34"/>
    <w:qFormat/>
    <w:rsid w:val="009E1326"/>
    <w:pPr>
      <w:ind w:left="720"/>
      <w:contextualSpacing/>
    </w:pPr>
  </w:style>
  <w:style w:type="character" w:styleId="IntenseEmphasis">
    <w:name w:val="Intense Emphasis"/>
    <w:basedOn w:val="DefaultParagraphFont"/>
    <w:uiPriority w:val="21"/>
    <w:qFormat/>
    <w:rsid w:val="009E1326"/>
    <w:rPr>
      <w:i/>
      <w:iCs/>
      <w:color w:val="2F5496" w:themeColor="accent1" w:themeShade="BF"/>
    </w:rPr>
  </w:style>
  <w:style w:type="paragraph" w:styleId="IntenseQuote">
    <w:name w:val="Intense Quote"/>
    <w:basedOn w:val="Normal"/>
    <w:next w:val="Normal"/>
    <w:link w:val="IntenseQuoteChar"/>
    <w:uiPriority w:val="30"/>
    <w:qFormat/>
    <w:rsid w:val="009E1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326"/>
    <w:rPr>
      <w:i/>
      <w:iCs/>
      <w:color w:val="2F5496" w:themeColor="accent1" w:themeShade="BF"/>
    </w:rPr>
  </w:style>
  <w:style w:type="character" w:styleId="IntenseReference">
    <w:name w:val="Intense Reference"/>
    <w:basedOn w:val="DefaultParagraphFont"/>
    <w:uiPriority w:val="32"/>
    <w:qFormat/>
    <w:rsid w:val="009E1326"/>
    <w:rPr>
      <w:b/>
      <w:bCs/>
      <w:smallCaps/>
      <w:color w:val="2F5496" w:themeColor="accent1" w:themeShade="BF"/>
      <w:spacing w:val="5"/>
    </w:rPr>
  </w:style>
  <w:style w:type="paragraph" w:styleId="BodyText">
    <w:name w:val="Body Text"/>
    <w:basedOn w:val="Normal"/>
    <w:link w:val="BodyTextChar"/>
    <w:uiPriority w:val="1"/>
    <w:qFormat/>
    <w:rsid w:val="009E1326"/>
    <w:pPr>
      <w:ind w:left="172" w:firstLine="719"/>
      <w:jc w:val="both"/>
    </w:pPr>
    <w:rPr>
      <w:sz w:val="28"/>
      <w:szCs w:val="28"/>
    </w:rPr>
  </w:style>
  <w:style w:type="character" w:customStyle="1" w:styleId="BodyTextChar">
    <w:name w:val="Body Text Char"/>
    <w:basedOn w:val="DefaultParagraphFont"/>
    <w:link w:val="BodyText"/>
    <w:uiPriority w:val="1"/>
    <w:rsid w:val="009E1326"/>
    <w:rPr>
      <w:rFonts w:ascii="Times New Roman" w:eastAsia="Times New Roman" w:hAnsi="Times New Roman" w:cs="Times New Roman"/>
      <w:kern w:val="0"/>
      <w:sz w:val="28"/>
      <w:szCs w:val="28"/>
      <w:lang w:val="vi"/>
      <w14:ligatures w14:val="none"/>
    </w:rPr>
  </w:style>
  <w:style w:type="table" w:customStyle="1" w:styleId="GenStyleDefTable">
    <w:name w:val="GenStyleDefTable"/>
    <w:rsid w:val="006C0CE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szCs w:val="22"/>
      <w:lang w:bidi="en-US"/>
      <w14:ligatures w14:val="none"/>
    </w:rPr>
    <w:tblPr>
      <w:tblCellMar>
        <w:top w:w="0" w:type="dxa"/>
        <w:left w:w="0" w:type="dxa"/>
        <w:bottom w:w="0" w:type="dxa"/>
        <w:right w:w="0" w:type="dxa"/>
      </w:tblCellMar>
    </w:tblPr>
  </w:style>
  <w:style w:type="paragraph" w:customStyle="1" w:styleId="Default">
    <w:name w:val="Default"/>
    <w:rsid w:val="00051DFC"/>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DoanVB">
    <w:name w:val="Doan_VB"/>
    <w:basedOn w:val="Normal"/>
    <w:link w:val="DoanVBChar"/>
    <w:qFormat/>
    <w:rsid w:val="00AD4921"/>
    <w:pPr>
      <w:widowControl/>
      <w:autoSpaceDE/>
      <w:autoSpaceDN/>
      <w:spacing w:before="40" w:after="40" w:line="264" w:lineRule="auto"/>
      <w:ind w:firstLine="680"/>
      <w:jc w:val="both"/>
    </w:pPr>
    <w:rPr>
      <w:sz w:val="28"/>
      <w:szCs w:val="28"/>
      <w:lang w:val="x-none" w:eastAsia="x-none"/>
    </w:rPr>
  </w:style>
  <w:style w:type="character" w:customStyle="1" w:styleId="DoanVBChar">
    <w:name w:val="Doan_VB Char"/>
    <w:link w:val="DoanVB"/>
    <w:rsid w:val="00AD4921"/>
    <w:rPr>
      <w:rFonts w:ascii="Times New Roman" w:eastAsia="Times New Roman" w:hAnsi="Times New Roman" w:cs="Times New Roman"/>
      <w:kern w:val="0"/>
      <w:sz w:val="28"/>
      <w:szCs w:val="28"/>
      <w:lang w:val="x-none" w:eastAsia="x-none"/>
      <w14:ligatures w14:val="none"/>
    </w:rPr>
  </w:style>
  <w:style w:type="character" w:customStyle="1" w:styleId="Bodytext0">
    <w:name w:val="Body text_"/>
    <w:link w:val="BodyText1"/>
    <w:uiPriority w:val="99"/>
    <w:rsid w:val="00283AD9"/>
    <w:rPr>
      <w:sz w:val="28"/>
      <w:szCs w:val="28"/>
    </w:rPr>
  </w:style>
  <w:style w:type="paragraph" w:customStyle="1" w:styleId="BodyText1">
    <w:name w:val="Body Text1"/>
    <w:basedOn w:val="Normal"/>
    <w:link w:val="Bodytext0"/>
    <w:uiPriority w:val="99"/>
    <w:qFormat/>
    <w:rsid w:val="00283AD9"/>
    <w:pPr>
      <w:autoSpaceDE/>
      <w:autoSpaceDN/>
      <w:ind w:firstLine="400"/>
    </w:pPr>
    <w:rPr>
      <w:rFonts w:asciiTheme="minorHAnsi" w:eastAsiaTheme="minorHAnsi" w:hAnsiTheme="minorHAnsi" w:cstheme="minorBidi"/>
      <w:kern w:val="2"/>
      <w:sz w:val="28"/>
      <w:szCs w:val="28"/>
      <w:lang w:val="en-US"/>
      <w14:ligatures w14:val="standardContextual"/>
    </w:rPr>
  </w:style>
  <w:style w:type="table" w:styleId="TableGrid">
    <w:name w:val="Table Grid"/>
    <w:basedOn w:val="TableNormal"/>
    <w:rsid w:val="00283AD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83AD9"/>
    <w:pPr>
      <w:widowControl/>
      <w:tabs>
        <w:tab w:val="center" w:pos="4680"/>
        <w:tab w:val="right" w:pos="9360"/>
      </w:tabs>
      <w:autoSpaceDE/>
      <w:autoSpaceDN/>
    </w:pPr>
    <w:rPr>
      <w:sz w:val="28"/>
      <w:szCs w:val="28"/>
      <w:lang w:val="x-none" w:eastAsia="x-none"/>
    </w:rPr>
  </w:style>
  <w:style w:type="character" w:customStyle="1" w:styleId="FooterChar">
    <w:name w:val="Footer Char"/>
    <w:basedOn w:val="DefaultParagraphFont"/>
    <w:link w:val="Footer"/>
    <w:uiPriority w:val="99"/>
    <w:rsid w:val="00283AD9"/>
    <w:rPr>
      <w:rFonts w:ascii="Times New Roman" w:eastAsia="Times New Roman" w:hAnsi="Times New Roman" w:cs="Times New Roman"/>
      <w:kern w:val="0"/>
      <w:sz w:val="28"/>
      <w:szCs w:val="28"/>
      <w:lang w:val="x-none" w:eastAsia="x-none"/>
      <w14:ligatures w14:val="none"/>
    </w:rPr>
  </w:style>
  <w:style w:type="character" w:customStyle="1" w:styleId="NormalWebChar">
    <w:name w:val="Normal (Web) Char"/>
    <w:link w:val="NormalWeb"/>
    <w:locked/>
    <w:rsid w:val="00283AD9"/>
  </w:style>
  <w:style w:type="paragraph" w:styleId="NormalWeb">
    <w:name w:val="Normal (Web)"/>
    <w:basedOn w:val="Normal"/>
    <w:link w:val="NormalWebChar"/>
    <w:uiPriority w:val="99"/>
    <w:unhideWhenUsed/>
    <w:rsid w:val="00283AD9"/>
    <w:pPr>
      <w:widowControl/>
      <w:autoSpaceDE/>
      <w:autoSpaceDN/>
      <w:spacing w:before="100" w:beforeAutospacing="1" w:after="100" w:afterAutospacing="1"/>
    </w:pPr>
    <w:rPr>
      <w:rFonts w:asciiTheme="minorHAnsi" w:eastAsiaTheme="minorHAnsi" w:hAnsiTheme="minorHAnsi" w:cstheme="minorBidi"/>
      <w:kern w:val="2"/>
      <w:sz w:val="24"/>
      <w:szCs w:val="24"/>
      <w:lang w:val="en-US"/>
      <w14:ligatures w14:val="standardContextual"/>
    </w:rPr>
  </w:style>
  <w:style w:type="character" w:styleId="FootnoteReference">
    <w:name w:val="footnote reference"/>
    <w:rsid w:val="00283AD9"/>
    <w:rPr>
      <w:vertAlign w:val="superscript"/>
    </w:rPr>
  </w:style>
  <w:style w:type="paragraph" w:styleId="FootnoteText">
    <w:name w:val="footnote text"/>
    <w:basedOn w:val="Normal"/>
    <w:link w:val="FootnoteTextChar"/>
    <w:unhideWhenUsed/>
    <w:rsid w:val="00283AD9"/>
    <w:pPr>
      <w:widowControl/>
      <w:autoSpaceDE/>
      <w:autoSpaceDN/>
    </w:pPr>
    <w:rPr>
      <w:sz w:val="20"/>
      <w:szCs w:val="20"/>
      <w:lang w:val="en-US" w:eastAsia="vi-VN"/>
    </w:rPr>
  </w:style>
  <w:style w:type="character" w:customStyle="1" w:styleId="FootnoteTextChar">
    <w:name w:val="Footnote Text Char"/>
    <w:basedOn w:val="DefaultParagraphFont"/>
    <w:link w:val="FootnoteText"/>
    <w:rsid w:val="00283AD9"/>
    <w:rPr>
      <w:rFonts w:ascii="Times New Roman" w:eastAsia="Times New Roman" w:hAnsi="Times New Roman" w:cs="Times New Roman"/>
      <w:kern w:val="0"/>
      <w:sz w:val="20"/>
      <w:szCs w:val="20"/>
      <w:lang w:eastAsia="vi-VN"/>
      <w14:ligatures w14:val="none"/>
    </w:rPr>
  </w:style>
  <w:style w:type="character" w:customStyle="1" w:styleId="fontstyle21">
    <w:name w:val="fontstyle21"/>
    <w:rsid w:val="00283AD9"/>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142192"/>
    <w:pPr>
      <w:spacing w:after="0" w:line="240" w:lineRule="auto"/>
    </w:pPr>
    <w:rPr>
      <w:rFonts w:ascii="Times New Roman" w:eastAsia="Calibri" w:hAnsi="Times New Roman" w:cs="Arial"/>
      <w:kern w:val="0"/>
      <w:sz w:val="28"/>
      <w:szCs w:val="28"/>
      <w14:ligatures w14:val="none"/>
    </w:rPr>
  </w:style>
  <w:style w:type="character" w:customStyle="1" w:styleId="fontstyle01">
    <w:name w:val="fontstyle01"/>
    <w:rsid w:val="00B53BBF"/>
    <w:rPr>
      <w:rFonts w:ascii="TimesNewRomanPSMT" w:hAnsi="TimesNewRomanPSMT" w:hint="default"/>
      <w:b w:val="0"/>
      <w:bCs w:val="0"/>
      <w:i w:val="0"/>
      <w:iCs w:val="0"/>
      <w:color w:val="000000"/>
      <w:sz w:val="30"/>
      <w:szCs w:val="30"/>
    </w:rPr>
  </w:style>
  <w:style w:type="paragraph" w:styleId="Header">
    <w:name w:val="header"/>
    <w:basedOn w:val="Normal"/>
    <w:link w:val="HeaderChar"/>
    <w:uiPriority w:val="99"/>
    <w:unhideWhenUsed/>
    <w:rsid w:val="00386316"/>
    <w:pPr>
      <w:tabs>
        <w:tab w:val="center" w:pos="4680"/>
        <w:tab w:val="right" w:pos="9360"/>
      </w:tabs>
    </w:pPr>
  </w:style>
  <w:style w:type="character" w:customStyle="1" w:styleId="HeaderChar">
    <w:name w:val="Header Char"/>
    <w:basedOn w:val="DefaultParagraphFont"/>
    <w:link w:val="Header"/>
    <w:uiPriority w:val="99"/>
    <w:rsid w:val="00386316"/>
    <w:rPr>
      <w:rFonts w:ascii="Times New Roman" w:eastAsia="Times New Roman" w:hAnsi="Times New Roman" w:cs="Times New Roman"/>
      <w:kern w:val="0"/>
      <w:sz w:val="22"/>
      <w:szCs w:val="22"/>
      <w:lang w:val="vi"/>
      <w14:ligatures w14:val="none"/>
    </w:rPr>
  </w:style>
  <w:style w:type="paragraph" w:customStyle="1" w:styleId="xl67">
    <w:name w:val="xl67"/>
    <w:basedOn w:val="Normal"/>
    <w:rsid w:val="00E351B4"/>
    <w:pPr>
      <w:widowControl/>
      <w:autoSpaceDE/>
      <w:autoSpaceDN/>
      <w:spacing w:before="100" w:beforeAutospacing="1" w:after="100" w:afterAutospacing="1"/>
      <w:textAlignment w:val="center"/>
    </w:pPr>
    <w:rPr>
      <w:sz w:val="18"/>
      <w:szCs w:val="18"/>
      <w:lang w:val="en-US"/>
    </w:rPr>
  </w:style>
  <w:style w:type="character" w:styleId="Hyperlink">
    <w:name w:val="Hyperlink"/>
    <w:rsid w:val="003D4F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6248">
      <w:bodyDiv w:val="1"/>
      <w:marLeft w:val="0"/>
      <w:marRight w:val="0"/>
      <w:marTop w:val="0"/>
      <w:marBottom w:val="0"/>
      <w:divBdr>
        <w:top w:val="none" w:sz="0" w:space="0" w:color="auto"/>
        <w:left w:val="none" w:sz="0" w:space="0" w:color="auto"/>
        <w:bottom w:val="none" w:sz="0" w:space="0" w:color="auto"/>
        <w:right w:val="none" w:sz="0" w:space="0" w:color="auto"/>
      </w:divBdr>
    </w:div>
    <w:div w:id="347105518">
      <w:bodyDiv w:val="1"/>
      <w:marLeft w:val="0"/>
      <w:marRight w:val="0"/>
      <w:marTop w:val="0"/>
      <w:marBottom w:val="0"/>
      <w:divBdr>
        <w:top w:val="none" w:sz="0" w:space="0" w:color="auto"/>
        <w:left w:val="none" w:sz="0" w:space="0" w:color="auto"/>
        <w:bottom w:val="none" w:sz="0" w:space="0" w:color="auto"/>
        <w:right w:val="none" w:sz="0" w:space="0" w:color="auto"/>
      </w:divBdr>
    </w:div>
    <w:div w:id="1425149382">
      <w:bodyDiv w:val="1"/>
      <w:marLeft w:val="0"/>
      <w:marRight w:val="0"/>
      <w:marTop w:val="0"/>
      <w:marBottom w:val="0"/>
      <w:divBdr>
        <w:top w:val="none" w:sz="0" w:space="0" w:color="auto"/>
        <w:left w:val="none" w:sz="0" w:space="0" w:color="auto"/>
        <w:bottom w:val="none" w:sz="0" w:space="0" w:color="auto"/>
        <w:right w:val="none" w:sz="0" w:space="0" w:color="auto"/>
      </w:divBdr>
    </w:div>
    <w:div w:id="206073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7</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Hieu</cp:lastModifiedBy>
  <cp:revision>65</cp:revision>
  <cp:lastPrinted>2025-06-02T02:26:00Z</cp:lastPrinted>
  <dcterms:created xsi:type="dcterms:W3CDTF">2025-06-05T03:16:00Z</dcterms:created>
  <dcterms:modified xsi:type="dcterms:W3CDTF">2025-11-05T01:12:00Z</dcterms:modified>
</cp:coreProperties>
</file>